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7B" w:rsidRDefault="00132D7B" w:rsidP="00A539C0">
      <w:pPr>
        <w:adjustRightInd w:val="0"/>
        <w:snapToGrid w:val="0"/>
        <w:spacing w:line="590" w:lineRule="exact"/>
        <w:jc w:val="center"/>
        <w:rPr>
          <w:rFonts w:ascii="宋体" w:hAnsi="宋体"/>
          <w:b/>
          <w:sz w:val="32"/>
          <w:szCs w:val="32"/>
        </w:rPr>
      </w:pPr>
    </w:p>
    <w:p w:rsidR="00A539C0" w:rsidRDefault="00A539C0" w:rsidP="00A539C0">
      <w:pPr>
        <w:adjustRightInd w:val="0"/>
        <w:snapToGrid w:val="0"/>
        <w:spacing w:line="590" w:lineRule="exact"/>
        <w:jc w:val="center"/>
        <w:rPr>
          <w:rFonts w:ascii="宋体"/>
          <w:b/>
          <w:sz w:val="44"/>
          <w:szCs w:val="44"/>
        </w:rPr>
      </w:pPr>
      <w:r>
        <w:rPr>
          <w:rFonts w:ascii="宋体" w:hAnsi="宋体" w:hint="eastAsia"/>
          <w:b/>
          <w:sz w:val="44"/>
          <w:szCs w:val="44"/>
        </w:rPr>
        <w:t>洛阳高新区法制和信访局2017</w:t>
      </w:r>
      <w:r w:rsidRPr="00FD4331">
        <w:rPr>
          <w:rFonts w:ascii="宋体" w:hAnsi="宋体" w:hint="eastAsia"/>
          <w:b/>
          <w:sz w:val="44"/>
          <w:szCs w:val="44"/>
        </w:rPr>
        <w:t>年</w:t>
      </w:r>
      <w:r>
        <w:rPr>
          <w:rFonts w:ascii="宋体" w:hAnsi="宋体" w:hint="eastAsia"/>
          <w:b/>
          <w:sz w:val="44"/>
          <w:szCs w:val="44"/>
        </w:rPr>
        <w:t>部门决算</w:t>
      </w:r>
    </w:p>
    <w:p w:rsidR="00A539C0" w:rsidRPr="00FD4331" w:rsidRDefault="00A539C0" w:rsidP="00A539C0">
      <w:pPr>
        <w:adjustRightInd w:val="0"/>
        <w:snapToGrid w:val="0"/>
        <w:spacing w:line="590" w:lineRule="exact"/>
        <w:jc w:val="center"/>
        <w:rPr>
          <w:rFonts w:ascii="宋体"/>
          <w:b/>
          <w:sz w:val="44"/>
          <w:szCs w:val="44"/>
        </w:rPr>
      </w:pPr>
      <w:r w:rsidRPr="00FD4331">
        <w:rPr>
          <w:rFonts w:ascii="宋体" w:hAnsi="宋体" w:hint="eastAsia"/>
          <w:b/>
          <w:sz w:val="44"/>
          <w:szCs w:val="44"/>
        </w:rPr>
        <w:t>说</w:t>
      </w:r>
      <w:r w:rsidR="00132D7B">
        <w:rPr>
          <w:rFonts w:ascii="宋体" w:hAnsi="宋体" w:hint="eastAsia"/>
          <w:b/>
          <w:sz w:val="44"/>
          <w:szCs w:val="44"/>
        </w:rPr>
        <w:t xml:space="preserve">  </w:t>
      </w:r>
      <w:r w:rsidRPr="00FD4331">
        <w:rPr>
          <w:rFonts w:ascii="宋体" w:hAnsi="宋体" w:hint="eastAsia"/>
          <w:b/>
          <w:sz w:val="44"/>
          <w:szCs w:val="44"/>
        </w:rPr>
        <w:t>明</w:t>
      </w:r>
    </w:p>
    <w:p w:rsidR="00A539C0" w:rsidRDefault="00A539C0" w:rsidP="00A539C0">
      <w:pPr>
        <w:ind w:firstLineChars="200" w:firstLine="640"/>
        <w:rPr>
          <w:rFonts w:ascii="黑体" w:eastAsia="黑体" w:hAnsi="黑体"/>
          <w:sz w:val="32"/>
          <w:szCs w:val="32"/>
        </w:rPr>
      </w:pPr>
    </w:p>
    <w:p w:rsidR="00A539C0" w:rsidRPr="00EB65BD" w:rsidRDefault="00A539C0" w:rsidP="00A539C0">
      <w:pPr>
        <w:ind w:firstLineChars="200" w:firstLine="640"/>
        <w:rPr>
          <w:rFonts w:ascii="黑体" w:eastAsia="黑体" w:hAnsi="黑体"/>
          <w:sz w:val="32"/>
          <w:szCs w:val="32"/>
        </w:rPr>
      </w:pPr>
      <w:r w:rsidRPr="00EB65BD">
        <w:rPr>
          <w:rFonts w:ascii="黑体" w:eastAsia="黑体" w:hAnsi="黑体" w:hint="eastAsia"/>
          <w:sz w:val="32"/>
          <w:szCs w:val="32"/>
        </w:rPr>
        <w:t>一、部门基本情况</w:t>
      </w:r>
    </w:p>
    <w:p w:rsidR="00A539C0" w:rsidRDefault="00A539C0" w:rsidP="00A539C0">
      <w:pPr>
        <w:ind w:firstLineChars="200" w:firstLine="640"/>
        <w:jc w:val="left"/>
        <w:rPr>
          <w:rFonts w:ascii="仿宋_GB2312" w:eastAsia="仿宋_GB2312" w:hAnsi="仿宋"/>
          <w:sz w:val="32"/>
          <w:szCs w:val="32"/>
        </w:rPr>
      </w:pPr>
      <w:r w:rsidRPr="001B7564">
        <w:rPr>
          <w:rFonts w:ascii="仿宋_GB2312" w:eastAsia="仿宋_GB2312" w:hAnsi="仿宋" w:hint="eastAsia"/>
          <w:sz w:val="32"/>
          <w:szCs w:val="32"/>
        </w:rPr>
        <w:t>主要职责是：负责党和国家以及省、市有关信访工作条例、法规及政策的宣传、贯彻和实施；承办国家、省、市法律、法规、规章草案的征求意见工作，并代表管委会提出修改意见和建议；对全区政府法制工作进行规划、指导、监督、协调和服务，负责推进全区依法行政的具体工作；处理群众集体上访和异常突发信访事件；检查、协调各级各部门的信访工作；负责协调区内政法机关、处理社会治安综合治理日常事务；负责全区行政执法队伍的法制教育和行政执法人员的培训、发证与管理工作；负责区“610”工作等。</w:t>
      </w:r>
    </w:p>
    <w:p w:rsidR="007C3F56" w:rsidRPr="007C3F56" w:rsidRDefault="007C3F56" w:rsidP="00A539C0">
      <w:pPr>
        <w:ind w:firstLineChars="200" w:firstLine="640"/>
        <w:jc w:val="left"/>
        <w:rPr>
          <w:rFonts w:ascii="黑体" w:eastAsia="黑体" w:hAnsi="黑体"/>
          <w:sz w:val="32"/>
          <w:szCs w:val="32"/>
        </w:rPr>
      </w:pPr>
      <w:r w:rsidRPr="007C3F56">
        <w:rPr>
          <w:rFonts w:ascii="黑体" w:eastAsia="黑体" w:hAnsi="黑体" w:hint="eastAsia"/>
          <w:sz w:val="32"/>
          <w:szCs w:val="32"/>
        </w:rPr>
        <w:t>二、机构设置</w:t>
      </w:r>
    </w:p>
    <w:p w:rsidR="007C3F56" w:rsidRDefault="007C3F56" w:rsidP="007C3F56">
      <w:pPr>
        <w:ind w:firstLineChars="200" w:firstLine="640"/>
        <w:jc w:val="left"/>
        <w:rPr>
          <w:rFonts w:ascii="仿宋_GB2312" w:eastAsia="仿宋_GB2312" w:hAnsi="仿宋"/>
          <w:sz w:val="32"/>
          <w:szCs w:val="32"/>
        </w:rPr>
      </w:pPr>
      <w:r w:rsidRPr="001B7564">
        <w:rPr>
          <w:rFonts w:ascii="仿宋_GB2312" w:eastAsia="仿宋_GB2312" w:hAnsi="仿宋" w:hint="eastAsia"/>
          <w:sz w:val="32"/>
          <w:szCs w:val="32"/>
        </w:rPr>
        <w:t>区法制和信访局内设</w:t>
      </w:r>
      <w:r w:rsidRPr="00C05E76">
        <w:rPr>
          <w:rFonts w:ascii="仿宋_GB2312" w:eastAsia="仿宋_GB2312" w:hAnsi="仿宋" w:hint="eastAsia"/>
          <w:sz w:val="32"/>
          <w:szCs w:val="32"/>
        </w:rPr>
        <w:t>6个职能处室。6个处室：法制处、政法办、信访办、综合处、复查复核办、国安办。</w:t>
      </w:r>
    </w:p>
    <w:p w:rsidR="00A539C0" w:rsidRPr="000062F1" w:rsidRDefault="00A539C0" w:rsidP="007C3F56">
      <w:pPr>
        <w:ind w:firstLineChars="200" w:firstLine="640"/>
        <w:jc w:val="left"/>
        <w:rPr>
          <w:rFonts w:ascii="仿宋_GB2312" w:eastAsia="仿宋_GB2312" w:hAnsi="仿宋"/>
          <w:sz w:val="32"/>
          <w:szCs w:val="32"/>
        </w:rPr>
      </w:pPr>
      <w:r>
        <w:rPr>
          <w:rFonts w:ascii="仿宋_GB2312" w:eastAsia="仿宋_GB2312" w:hAnsi="仿宋" w:hint="eastAsia"/>
          <w:sz w:val="32"/>
          <w:szCs w:val="32"/>
        </w:rPr>
        <w:t>高新</w:t>
      </w:r>
      <w:r w:rsidRPr="001B7564">
        <w:rPr>
          <w:rFonts w:ascii="仿宋_GB2312" w:eastAsia="仿宋_GB2312" w:hAnsi="仿宋" w:hint="eastAsia"/>
          <w:sz w:val="32"/>
          <w:szCs w:val="32"/>
        </w:rPr>
        <w:t>区法制和信访局</w:t>
      </w:r>
      <w:r>
        <w:rPr>
          <w:rFonts w:ascii="仿宋_GB2312" w:eastAsia="仿宋_GB2312" w:hAnsi="仿宋" w:hint="eastAsia"/>
          <w:sz w:val="32"/>
          <w:szCs w:val="32"/>
        </w:rPr>
        <w:t>为副县级单位，正式人员编制</w:t>
      </w:r>
      <w:r w:rsidRPr="001B7564">
        <w:rPr>
          <w:rFonts w:ascii="仿宋_GB2312" w:eastAsia="仿宋_GB2312" w:hAnsi="仿宋" w:hint="eastAsia"/>
          <w:sz w:val="32"/>
          <w:szCs w:val="32"/>
        </w:rPr>
        <w:t>13人</w:t>
      </w:r>
      <w:r>
        <w:rPr>
          <w:rFonts w:ascii="仿宋_GB2312" w:eastAsia="仿宋_GB2312" w:hAnsi="仿宋" w:hint="eastAsia"/>
          <w:sz w:val="32"/>
          <w:szCs w:val="32"/>
        </w:rPr>
        <w:t>。现有正式</w:t>
      </w:r>
      <w:r w:rsidRPr="001B7564">
        <w:rPr>
          <w:rFonts w:ascii="仿宋_GB2312" w:eastAsia="仿宋_GB2312" w:hAnsi="仿宋" w:hint="eastAsia"/>
          <w:sz w:val="32"/>
          <w:szCs w:val="32"/>
        </w:rPr>
        <w:t>在职职工</w:t>
      </w:r>
      <w:r w:rsidRPr="000062F1">
        <w:rPr>
          <w:rFonts w:ascii="仿宋_GB2312" w:eastAsia="仿宋_GB2312" w:hAnsi="仿宋" w:hint="eastAsia"/>
          <w:sz w:val="32"/>
          <w:szCs w:val="32"/>
        </w:rPr>
        <w:t>13人</w:t>
      </w:r>
      <w:r>
        <w:rPr>
          <w:rFonts w:ascii="仿宋_GB2312" w:eastAsia="仿宋_GB2312" w:hAnsi="仿宋" w:hint="eastAsia"/>
          <w:sz w:val="32"/>
          <w:szCs w:val="32"/>
        </w:rPr>
        <w:t>,</w:t>
      </w:r>
      <w:r w:rsidRPr="000062F1">
        <w:rPr>
          <w:rFonts w:ascii="仿宋_GB2312" w:eastAsia="仿宋_GB2312" w:hAnsi="仿宋" w:hint="eastAsia"/>
          <w:sz w:val="32"/>
          <w:szCs w:val="32"/>
        </w:rPr>
        <w:t>合同工5人。</w:t>
      </w:r>
      <w:r>
        <w:rPr>
          <w:rFonts w:ascii="仿宋_GB2312" w:eastAsia="仿宋_GB2312" w:hAnsi="仿宋" w:hint="eastAsia"/>
          <w:sz w:val="32"/>
          <w:szCs w:val="32"/>
        </w:rPr>
        <w:t>局长1人，副局长2人，处长6人。</w:t>
      </w:r>
    </w:p>
    <w:p w:rsidR="00043A82" w:rsidRPr="00043A82" w:rsidRDefault="007C3F56" w:rsidP="007C3F56">
      <w:pPr>
        <w:ind w:firstLineChars="200" w:firstLine="640"/>
        <w:rPr>
          <w:rFonts w:ascii="黑体" w:eastAsia="黑体" w:hAnsi="黑体" w:cs="仿宋"/>
          <w:sz w:val="32"/>
          <w:szCs w:val="32"/>
        </w:rPr>
      </w:pPr>
      <w:r>
        <w:rPr>
          <w:rFonts w:ascii="黑体" w:eastAsia="黑体" w:hAnsi="黑体" w:cs="仿宋" w:hint="eastAsia"/>
          <w:sz w:val="32"/>
          <w:szCs w:val="32"/>
        </w:rPr>
        <w:t>三、</w:t>
      </w:r>
      <w:r w:rsidR="00043A82" w:rsidRPr="00043A82">
        <w:rPr>
          <w:rFonts w:ascii="黑体" w:eastAsia="黑体" w:hAnsi="黑体" w:cs="仿宋" w:hint="eastAsia"/>
          <w:sz w:val="32"/>
          <w:szCs w:val="32"/>
        </w:rPr>
        <w:t>关于部门决算收支增减变化说明</w:t>
      </w:r>
    </w:p>
    <w:p w:rsidR="00925669" w:rsidRPr="007C3F56" w:rsidRDefault="00925669" w:rsidP="007C3F56">
      <w:pPr>
        <w:autoSpaceDE w:val="0"/>
        <w:autoSpaceDN w:val="0"/>
        <w:adjustRightInd w:val="0"/>
        <w:ind w:firstLineChars="210" w:firstLine="675"/>
        <w:jc w:val="left"/>
        <w:rPr>
          <w:rFonts w:ascii="仿宋_GB2312" w:eastAsia="仿宋_GB2312" w:cs="仿宋"/>
          <w:sz w:val="32"/>
          <w:szCs w:val="32"/>
        </w:rPr>
      </w:pPr>
      <w:r w:rsidRPr="007C3F56">
        <w:rPr>
          <w:rFonts w:ascii="仿宋_GB2312" w:eastAsia="仿宋_GB2312" w:hAnsi="黑体" w:cs="黑体" w:hint="eastAsia"/>
          <w:b/>
          <w:sz w:val="32"/>
          <w:szCs w:val="32"/>
        </w:rPr>
        <w:t>关于收入支出决算总体情况说明</w:t>
      </w:r>
      <w:r w:rsidR="00043A82" w:rsidRPr="007C3F56">
        <w:rPr>
          <w:rFonts w:ascii="仿宋_GB2312" w:eastAsia="仿宋_GB2312" w:hAnsi="黑体" w:cs="黑体" w:hint="eastAsia"/>
          <w:b/>
          <w:sz w:val="32"/>
          <w:szCs w:val="32"/>
        </w:rPr>
        <w:t>：</w:t>
      </w:r>
      <w:r w:rsidRPr="007C3F56">
        <w:rPr>
          <w:rFonts w:ascii="仿宋_GB2312" w:eastAsia="仿宋_GB2312" w:cs="仿宋" w:hint="eastAsia"/>
          <w:sz w:val="32"/>
          <w:szCs w:val="32"/>
        </w:rPr>
        <w:t>2017年度收、支总计</w:t>
      </w:r>
      <w:r w:rsidRPr="007C3F56">
        <w:rPr>
          <w:rFonts w:ascii="仿宋_GB2312" w:eastAsia="仿宋_GB2312" w:cs="仿宋" w:hint="eastAsia"/>
          <w:sz w:val="32"/>
          <w:szCs w:val="32"/>
        </w:rPr>
        <w:lastRenderedPageBreak/>
        <w:t>均为2,316.12万元。与2016年相比，收、支总计均为1450.42万元，增长37.38%。主要原因是项目支出增加。</w:t>
      </w:r>
    </w:p>
    <w:p w:rsidR="00925669" w:rsidRPr="007C3F56" w:rsidRDefault="00925669" w:rsidP="007C3F56">
      <w:pPr>
        <w:autoSpaceDE w:val="0"/>
        <w:autoSpaceDN w:val="0"/>
        <w:adjustRightInd w:val="0"/>
        <w:ind w:firstLine="640"/>
        <w:jc w:val="left"/>
        <w:rPr>
          <w:rFonts w:ascii="仿宋_GB2312" w:eastAsia="仿宋_GB2312" w:cs="仿宋"/>
          <w:color w:val="FF0000"/>
          <w:sz w:val="32"/>
          <w:szCs w:val="32"/>
        </w:rPr>
      </w:pPr>
      <w:r w:rsidRPr="007C3F56">
        <w:rPr>
          <w:rFonts w:ascii="仿宋_GB2312" w:eastAsia="仿宋_GB2312" w:cs="黑体" w:hint="eastAsia"/>
          <w:b/>
          <w:sz w:val="32"/>
          <w:szCs w:val="32"/>
        </w:rPr>
        <w:t>关于收入决算情况说明</w:t>
      </w:r>
      <w:r w:rsidR="00043A82" w:rsidRPr="007C3F56">
        <w:rPr>
          <w:rFonts w:ascii="仿宋_GB2312" w:eastAsia="仿宋_GB2312" w:cs="黑体" w:hint="eastAsia"/>
          <w:b/>
          <w:sz w:val="32"/>
          <w:szCs w:val="32"/>
        </w:rPr>
        <w:t>：</w:t>
      </w:r>
      <w:r w:rsidRPr="007C3F56">
        <w:rPr>
          <w:rFonts w:ascii="仿宋_GB2312" w:eastAsia="仿宋_GB2312" w:cs="仿宋" w:hint="eastAsia"/>
          <w:sz w:val="32"/>
          <w:szCs w:val="32"/>
        </w:rPr>
        <w:t>2017年度收入合计2,285.35万元，其中：财政拨款收入2,285.35万元，占100%。</w:t>
      </w:r>
    </w:p>
    <w:p w:rsidR="00925669" w:rsidRPr="007C3F56" w:rsidRDefault="00925669" w:rsidP="007C3F56">
      <w:pPr>
        <w:autoSpaceDE w:val="0"/>
        <w:autoSpaceDN w:val="0"/>
        <w:adjustRightInd w:val="0"/>
        <w:ind w:firstLine="640"/>
        <w:jc w:val="left"/>
        <w:rPr>
          <w:rFonts w:ascii="仿宋_GB2312" w:eastAsia="仿宋_GB2312" w:cs="仿宋"/>
          <w:color w:val="FF0000"/>
          <w:sz w:val="32"/>
          <w:szCs w:val="32"/>
        </w:rPr>
      </w:pPr>
      <w:r w:rsidRPr="007C3F56">
        <w:rPr>
          <w:rFonts w:ascii="仿宋_GB2312" w:eastAsia="仿宋_GB2312" w:cs="黑体" w:hint="eastAsia"/>
          <w:b/>
          <w:sz w:val="32"/>
          <w:szCs w:val="32"/>
        </w:rPr>
        <w:t>关于支出决算情况说明</w:t>
      </w:r>
      <w:r w:rsidR="00043A82" w:rsidRPr="007C3F56">
        <w:rPr>
          <w:rFonts w:ascii="仿宋_GB2312" w:eastAsia="仿宋_GB2312" w:cs="黑体" w:hint="eastAsia"/>
          <w:b/>
          <w:sz w:val="32"/>
          <w:szCs w:val="32"/>
        </w:rPr>
        <w:t>：</w:t>
      </w:r>
      <w:r w:rsidRPr="007C3F56">
        <w:rPr>
          <w:rFonts w:ascii="仿宋_GB2312" w:eastAsia="仿宋_GB2312" w:cs="仿宋" w:hint="eastAsia"/>
          <w:sz w:val="32"/>
          <w:szCs w:val="32"/>
        </w:rPr>
        <w:t>2017年度支出合计2,256.15万元，其中：基本支出410.82万元，占18.21%；项目支出1,845.33万元，占81.79%。</w:t>
      </w:r>
    </w:p>
    <w:p w:rsidR="00925669" w:rsidRPr="007C3F56" w:rsidRDefault="00925669" w:rsidP="007C3F56">
      <w:pPr>
        <w:autoSpaceDE w:val="0"/>
        <w:autoSpaceDN w:val="0"/>
        <w:adjustRightInd w:val="0"/>
        <w:ind w:firstLine="640"/>
        <w:jc w:val="left"/>
        <w:rPr>
          <w:rFonts w:ascii="仿宋_GB2312" w:eastAsia="仿宋_GB2312" w:cs="仿宋"/>
          <w:sz w:val="32"/>
          <w:szCs w:val="32"/>
        </w:rPr>
      </w:pPr>
      <w:r w:rsidRPr="007C3F56">
        <w:rPr>
          <w:rFonts w:ascii="仿宋_GB2312" w:eastAsia="仿宋_GB2312" w:cs="黑体" w:hint="eastAsia"/>
          <w:b/>
          <w:sz w:val="32"/>
          <w:szCs w:val="32"/>
        </w:rPr>
        <w:t>关于财政拨款收入支出决算总体情况说明</w:t>
      </w:r>
      <w:r w:rsidR="00043A82" w:rsidRPr="007C3F56">
        <w:rPr>
          <w:rFonts w:ascii="仿宋_GB2312" w:eastAsia="仿宋_GB2312" w:cs="黑体" w:hint="eastAsia"/>
          <w:b/>
          <w:sz w:val="32"/>
          <w:szCs w:val="32"/>
        </w:rPr>
        <w:t>：</w:t>
      </w:r>
      <w:r w:rsidRPr="007C3F56">
        <w:rPr>
          <w:rFonts w:ascii="仿宋_GB2312" w:eastAsia="仿宋_GB2312" w:cs="仿宋" w:hint="eastAsia"/>
          <w:sz w:val="32"/>
          <w:szCs w:val="32"/>
        </w:rPr>
        <w:t>2017年财政拨款收、支总计均为2,316.12万元。与2016年相比，收、支总计均为1450.42万元，增长37.38%。主要原因是项目支出增加。</w:t>
      </w:r>
    </w:p>
    <w:p w:rsidR="00925669" w:rsidRDefault="00925669" w:rsidP="007C3F56">
      <w:pPr>
        <w:autoSpaceDE w:val="0"/>
        <w:autoSpaceDN w:val="0"/>
        <w:adjustRightInd w:val="0"/>
        <w:ind w:firstLine="640"/>
        <w:jc w:val="left"/>
        <w:rPr>
          <w:rFonts w:ascii="仿宋" w:eastAsia="仿宋" w:cs="仿宋"/>
          <w:sz w:val="32"/>
          <w:szCs w:val="32"/>
        </w:rPr>
      </w:pPr>
      <w:r w:rsidRPr="007C3F56">
        <w:rPr>
          <w:rFonts w:ascii="仿宋_GB2312" w:eastAsia="仿宋_GB2312" w:cs="黑体" w:hint="eastAsia"/>
          <w:b/>
          <w:sz w:val="32"/>
          <w:szCs w:val="32"/>
        </w:rPr>
        <w:t>关于一般公共预算财政拨款支出决算情况说明</w:t>
      </w:r>
      <w:r w:rsidR="00043A82" w:rsidRPr="007C3F56">
        <w:rPr>
          <w:rFonts w:ascii="仿宋_GB2312" w:eastAsia="仿宋_GB2312" w:cs="黑体" w:hint="eastAsia"/>
          <w:sz w:val="32"/>
          <w:szCs w:val="32"/>
        </w:rPr>
        <w:t>：</w:t>
      </w:r>
      <w:r>
        <w:rPr>
          <w:rFonts w:ascii="仿宋" w:eastAsia="仿宋" w:cs="仿宋"/>
          <w:sz w:val="32"/>
          <w:szCs w:val="32"/>
        </w:rPr>
        <w:t>2017</w:t>
      </w:r>
      <w:r>
        <w:rPr>
          <w:rFonts w:ascii="仿宋" w:eastAsia="仿宋" w:cs="仿宋" w:hint="eastAsia"/>
          <w:sz w:val="32"/>
          <w:szCs w:val="32"/>
        </w:rPr>
        <w:t>年一般公共预算财政拨款支出</w:t>
      </w:r>
      <w:r>
        <w:rPr>
          <w:rFonts w:ascii="仿宋" w:eastAsia="仿宋" w:cs="仿宋"/>
          <w:sz w:val="32"/>
          <w:szCs w:val="32"/>
        </w:rPr>
        <w:t>2,256.15</w:t>
      </w:r>
      <w:r>
        <w:rPr>
          <w:rFonts w:ascii="仿宋" w:eastAsia="仿宋" w:cs="仿宋" w:hint="eastAsia"/>
          <w:sz w:val="32"/>
          <w:szCs w:val="32"/>
        </w:rPr>
        <w:t>万元，占支出合计的97.41</w:t>
      </w:r>
      <w:r>
        <w:rPr>
          <w:rFonts w:ascii="仿宋" w:eastAsia="仿宋" w:cs="仿宋"/>
          <w:sz w:val="32"/>
          <w:szCs w:val="32"/>
        </w:rPr>
        <w:t>%</w:t>
      </w:r>
      <w:r>
        <w:rPr>
          <w:rFonts w:ascii="仿宋" w:eastAsia="仿宋" w:cs="仿宋" w:hint="eastAsia"/>
          <w:sz w:val="32"/>
          <w:szCs w:val="32"/>
        </w:rPr>
        <w:t>。</w:t>
      </w:r>
      <w:r w:rsidRPr="00D80203">
        <w:rPr>
          <w:rFonts w:ascii="仿宋" w:eastAsia="仿宋" w:cs="仿宋" w:hint="eastAsia"/>
          <w:sz w:val="32"/>
          <w:szCs w:val="32"/>
        </w:rPr>
        <w:t>与</w:t>
      </w:r>
      <w:r w:rsidRPr="00D80203">
        <w:rPr>
          <w:rFonts w:ascii="仿宋" w:eastAsia="仿宋" w:cs="仿宋"/>
          <w:sz w:val="32"/>
          <w:szCs w:val="32"/>
        </w:rPr>
        <w:t>2016</w:t>
      </w:r>
      <w:r w:rsidRPr="00D80203">
        <w:rPr>
          <w:rFonts w:ascii="仿宋" w:eastAsia="仿宋" w:cs="仿宋" w:hint="eastAsia"/>
          <w:sz w:val="32"/>
          <w:szCs w:val="32"/>
        </w:rPr>
        <w:t>年相比，一般公共预算财政拨款支出</w:t>
      </w:r>
      <w:r>
        <w:rPr>
          <w:rFonts w:ascii="仿宋" w:eastAsia="仿宋" w:cs="仿宋" w:hint="eastAsia"/>
          <w:sz w:val="32"/>
          <w:szCs w:val="32"/>
        </w:rPr>
        <w:t>为</w:t>
      </w:r>
      <w:r w:rsidRPr="00D80203">
        <w:rPr>
          <w:rFonts w:ascii="仿宋" w:eastAsia="仿宋" w:cs="仿宋" w:hint="eastAsia"/>
          <w:sz w:val="32"/>
          <w:szCs w:val="32"/>
        </w:rPr>
        <w:t>1495.22万元，增长33.73</w:t>
      </w:r>
      <w:r w:rsidRPr="00D80203">
        <w:rPr>
          <w:rFonts w:ascii="仿宋" w:eastAsia="仿宋" w:cs="仿宋"/>
          <w:sz w:val="32"/>
          <w:szCs w:val="32"/>
        </w:rPr>
        <w:t>0%</w:t>
      </w:r>
      <w:r w:rsidRPr="00D80203">
        <w:rPr>
          <w:rFonts w:ascii="仿宋" w:eastAsia="仿宋" w:cs="仿宋" w:hint="eastAsia"/>
          <w:sz w:val="32"/>
          <w:szCs w:val="32"/>
        </w:rPr>
        <w:t>。变动的主要原因是项目支出增加。</w:t>
      </w:r>
    </w:p>
    <w:p w:rsidR="00925669" w:rsidRDefault="00925669" w:rsidP="007C3F56">
      <w:pPr>
        <w:autoSpaceDE w:val="0"/>
        <w:autoSpaceDN w:val="0"/>
        <w:adjustRightInd w:val="0"/>
        <w:ind w:firstLine="640"/>
        <w:jc w:val="left"/>
        <w:rPr>
          <w:rFonts w:ascii="仿宋" w:eastAsia="仿宋" w:cs="仿宋"/>
          <w:sz w:val="32"/>
          <w:szCs w:val="32"/>
        </w:rPr>
      </w:pPr>
      <w:r>
        <w:rPr>
          <w:rFonts w:ascii="仿宋" w:eastAsia="仿宋" w:cs="仿宋"/>
          <w:sz w:val="32"/>
          <w:szCs w:val="32"/>
        </w:rPr>
        <w:t>2017</w:t>
      </w:r>
      <w:r>
        <w:rPr>
          <w:rFonts w:ascii="仿宋" w:eastAsia="仿宋" w:cs="仿宋" w:hint="eastAsia"/>
          <w:sz w:val="32"/>
          <w:szCs w:val="32"/>
        </w:rPr>
        <w:t>年度一般公共预算财政拨款支出</w:t>
      </w:r>
      <w:r>
        <w:rPr>
          <w:rFonts w:ascii="仿宋" w:eastAsia="仿宋" w:cs="仿宋"/>
          <w:sz w:val="32"/>
          <w:szCs w:val="32"/>
        </w:rPr>
        <w:t>2,256.15</w:t>
      </w:r>
      <w:r>
        <w:rPr>
          <w:rFonts w:ascii="仿宋" w:eastAsia="仿宋" w:cs="仿宋" w:hint="eastAsia"/>
          <w:sz w:val="32"/>
          <w:szCs w:val="32"/>
        </w:rPr>
        <w:t>万元，主要用于以下方面：一般公共服务（类）支出</w:t>
      </w:r>
      <w:r>
        <w:rPr>
          <w:rFonts w:ascii="仿宋" w:eastAsia="仿宋" w:cs="仿宋"/>
          <w:sz w:val="32"/>
          <w:szCs w:val="32"/>
        </w:rPr>
        <w:t>3</w:t>
      </w:r>
      <w:r>
        <w:rPr>
          <w:rFonts w:ascii="仿宋" w:eastAsia="仿宋" w:cs="仿宋" w:hint="eastAsia"/>
          <w:sz w:val="32"/>
          <w:szCs w:val="32"/>
        </w:rPr>
        <w:t>万元，占</w:t>
      </w:r>
      <w:r>
        <w:rPr>
          <w:rFonts w:ascii="仿宋" w:eastAsia="仿宋" w:cs="仿宋"/>
          <w:sz w:val="32"/>
          <w:szCs w:val="32"/>
        </w:rPr>
        <w:t>0.13%</w:t>
      </w:r>
      <w:r>
        <w:rPr>
          <w:rFonts w:ascii="仿宋" w:eastAsia="仿宋" w:cs="仿宋" w:hint="eastAsia"/>
          <w:sz w:val="32"/>
          <w:szCs w:val="32"/>
        </w:rPr>
        <w:t>；公共安全（类）支出</w:t>
      </w:r>
      <w:r>
        <w:rPr>
          <w:rFonts w:ascii="仿宋" w:eastAsia="仿宋" w:cs="仿宋"/>
          <w:sz w:val="32"/>
          <w:szCs w:val="32"/>
        </w:rPr>
        <w:t>2,170.46</w:t>
      </w:r>
      <w:r>
        <w:rPr>
          <w:rFonts w:ascii="仿宋" w:eastAsia="仿宋" w:cs="仿宋" w:hint="eastAsia"/>
          <w:sz w:val="32"/>
          <w:szCs w:val="32"/>
        </w:rPr>
        <w:t>万元，占</w:t>
      </w:r>
      <w:r>
        <w:rPr>
          <w:rFonts w:ascii="仿宋" w:eastAsia="仿宋" w:cs="仿宋"/>
          <w:sz w:val="32"/>
          <w:szCs w:val="32"/>
        </w:rPr>
        <w:t>96.20%</w:t>
      </w:r>
      <w:r>
        <w:rPr>
          <w:rFonts w:ascii="仿宋" w:eastAsia="仿宋" w:cs="仿宋" w:hint="eastAsia"/>
          <w:sz w:val="32"/>
          <w:szCs w:val="32"/>
        </w:rPr>
        <w:t>；社会保障和就业（类）支出</w:t>
      </w:r>
      <w:r>
        <w:rPr>
          <w:rFonts w:ascii="仿宋" w:eastAsia="仿宋" w:cs="仿宋"/>
          <w:sz w:val="32"/>
          <w:szCs w:val="32"/>
        </w:rPr>
        <w:t>57.45</w:t>
      </w:r>
      <w:r>
        <w:rPr>
          <w:rFonts w:ascii="仿宋" w:eastAsia="仿宋" w:cs="仿宋" w:hint="eastAsia"/>
          <w:sz w:val="32"/>
          <w:szCs w:val="32"/>
        </w:rPr>
        <w:t>万元，占</w:t>
      </w:r>
      <w:r>
        <w:rPr>
          <w:rFonts w:ascii="仿宋" w:eastAsia="仿宋" w:cs="仿宋"/>
          <w:sz w:val="32"/>
          <w:szCs w:val="32"/>
        </w:rPr>
        <w:t>2.55%</w:t>
      </w:r>
      <w:r>
        <w:rPr>
          <w:rFonts w:ascii="仿宋" w:eastAsia="仿宋" w:cs="仿宋" w:hint="eastAsia"/>
          <w:sz w:val="32"/>
          <w:szCs w:val="32"/>
        </w:rPr>
        <w:t>；医疗卫生和计划生育（类）支出</w:t>
      </w:r>
      <w:r>
        <w:rPr>
          <w:rFonts w:ascii="仿宋" w:eastAsia="仿宋" w:cs="仿宋"/>
          <w:sz w:val="32"/>
          <w:szCs w:val="32"/>
        </w:rPr>
        <w:t>10.05</w:t>
      </w:r>
      <w:r>
        <w:rPr>
          <w:rFonts w:ascii="仿宋" w:eastAsia="仿宋" w:cs="仿宋" w:hint="eastAsia"/>
          <w:sz w:val="32"/>
          <w:szCs w:val="32"/>
        </w:rPr>
        <w:t>万元，占</w:t>
      </w:r>
      <w:r>
        <w:rPr>
          <w:rFonts w:ascii="仿宋" w:eastAsia="仿宋" w:cs="仿宋"/>
          <w:sz w:val="32"/>
          <w:szCs w:val="32"/>
        </w:rPr>
        <w:t>0.45%</w:t>
      </w:r>
      <w:r>
        <w:rPr>
          <w:rFonts w:ascii="仿宋" w:eastAsia="仿宋" w:cs="仿宋" w:hint="eastAsia"/>
          <w:sz w:val="32"/>
          <w:szCs w:val="32"/>
        </w:rPr>
        <w:t>；住房保障（类）支出</w:t>
      </w:r>
      <w:r>
        <w:rPr>
          <w:rFonts w:ascii="仿宋" w:eastAsia="仿宋" w:cs="仿宋"/>
          <w:sz w:val="32"/>
          <w:szCs w:val="32"/>
        </w:rPr>
        <w:t>15.19</w:t>
      </w:r>
      <w:r>
        <w:rPr>
          <w:rFonts w:ascii="仿宋" w:eastAsia="仿宋" w:cs="仿宋" w:hint="eastAsia"/>
          <w:sz w:val="32"/>
          <w:szCs w:val="32"/>
        </w:rPr>
        <w:t>万元，占</w:t>
      </w:r>
      <w:r>
        <w:rPr>
          <w:rFonts w:ascii="仿宋" w:eastAsia="仿宋" w:cs="仿宋"/>
          <w:sz w:val="32"/>
          <w:szCs w:val="32"/>
        </w:rPr>
        <w:t>0.67%</w:t>
      </w:r>
      <w:r>
        <w:rPr>
          <w:rFonts w:ascii="仿宋" w:eastAsia="仿宋" w:cs="仿宋" w:hint="eastAsia"/>
          <w:sz w:val="32"/>
          <w:szCs w:val="32"/>
        </w:rPr>
        <w:t>；</w:t>
      </w:r>
    </w:p>
    <w:p w:rsidR="00925669" w:rsidRDefault="00925669" w:rsidP="007C3F56">
      <w:pPr>
        <w:autoSpaceDE w:val="0"/>
        <w:autoSpaceDN w:val="0"/>
        <w:adjustRightInd w:val="0"/>
        <w:ind w:firstLine="640"/>
        <w:jc w:val="left"/>
        <w:rPr>
          <w:rFonts w:ascii="仿宋" w:eastAsia="仿宋" w:cs="仿宋"/>
          <w:sz w:val="32"/>
          <w:szCs w:val="32"/>
        </w:rPr>
      </w:pPr>
      <w:r w:rsidRPr="007C3F56">
        <w:rPr>
          <w:rFonts w:ascii="仿宋_GB2312" w:eastAsia="仿宋_GB2312" w:cs="黑体" w:hint="eastAsia"/>
          <w:b/>
          <w:sz w:val="32"/>
          <w:szCs w:val="32"/>
        </w:rPr>
        <w:lastRenderedPageBreak/>
        <w:t>关于一般公共预算财政拨款基本支出决算情况说明</w:t>
      </w:r>
      <w:r w:rsidR="00043A82" w:rsidRPr="007C3F56">
        <w:rPr>
          <w:rFonts w:ascii="仿宋_GB2312" w:eastAsia="仿宋_GB2312" w:cs="黑体" w:hint="eastAsia"/>
          <w:b/>
          <w:sz w:val="32"/>
          <w:szCs w:val="32"/>
        </w:rPr>
        <w:t>：</w:t>
      </w:r>
      <w:r>
        <w:rPr>
          <w:rFonts w:ascii="仿宋" w:eastAsia="仿宋" w:cs="仿宋"/>
          <w:sz w:val="32"/>
          <w:szCs w:val="32"/>
        </w:rPr>
        <w:t>2017</w:t>
      </w:r>
      <w:r>
        <w:rPr>
          <w:rFonts w:ascii="仿宋" w:eastAsia="仿宋" w:cs="仿宋" w:hint="eastAsia"/>
          <w:sz w:val="32"/>
          <w:szCs w:val="32"/>
        </w:rPr>
        <w:t>年一般公共预算财政拨款基本支出</w:t>
      </w:r>
      <w:r>
        <w:rPr>
          <w:rFonts w:ascii="仿宋" w:eastAsia="仿宋" w:cs="仿宋"/>
          <w:sz w:val="32"/>
          <w:szCs w:val="32"/>
        </w:rPr>
        <w:t>410.82</w:t>
      </w:r>
      <w:r>
        <w:rPr>
          <w:rFonts w:ascii="仿宋" w:eastAsia="仿宋" w:cs="仿宋" w:hint="eastAsia"/>
          <w:sz w:val="32"/>
          <w:szCs w:val="32"/>
        </w:rPr>
        <w:t>万元。与</w:t>
      </w:r>
      <w:r>
        <w:rPr>
          <w:rFonts w:ascii="仿宋" w:eastAsia="仿宋" w:cs="仿宋"/>
          <w:sz w:val="32"/>
          <w:szCs w:val="32"/>
        </w:rPr>
        <w:t>2016</w:t>
      </w:r>
      <w:r>
        <w:rPr>
          <w:rFonts w:ascii="仿宋" w:eastAsia="仿宋" w:cs="仿宋" w:hint="eastAsia"/>
          <w:sz w:val="32"/>
          <w:szCs w:val="32"/>
        </w:rPr>
        <w:t>年相比，减少997.6</w:t>
      </w:r>
      <w:r>
        <w:rPr>
          <w:rFonts w:ascii="仿宋" w:eastAsia="仿宋" w:cs="仿宋"/>
          <w:sz w:val="32"/>
          <w:szCs w:val="32"/>
        </w:rPr>
        <w:t>0</w:t>
      </w:r>
      <w:r>
        <w:rPr>
          <w:rFonts w:ascii="仿宋" w:eastAsia="仿宋" w:cs="仿宋" w:hint="eastAsia"/>
          <w:sz w:val="32"/>
          <w:szCs w:val="32"/>
        </w:rPr>
        <w:t>万元，降低70.83</w:t>
      </w:r>
      <w:r>
        <w:rPr>
          <w:rFonts w:ascii="仿宋" w:eastAsia="仿宋" w:cs="仿宋"/>
          <w:sz w:val="32"/>
          <w:szCs w:val="32"/>
        </w:rPr>
        <w:t>%</w:t>
      </w:r>
      <w:r>
        <w:rPr>
          <w:rFonts w:ascii="仿宋" w:eastAsia="仿宋" w:cs="仿宋" w:hint="eastAsia"/>
          <w:sz w:val="32"/>
          <w:szCs w:val="32"/>
        </w:rPr>
        <w:t>。变动的主要原因：经费支出项目调整。其中：人员经费</w:t>
      </w:r>
      <w:r>
        <w:rPr>
          <w:rFonts w:ascii="仿宋" w:eastAsia="仿宋" w:cs="仿宋"/>
          <w:sz w:val="32"/>
          <w:szCs w:val="32"/>
        </w:rPr>
        <w:t>391.55</w:t>
      </w:r>
      <w:r>
        <w:rPr>
          <w:rFonts w:ascii="仿宋" w:eastAsia="仿宋" w:cs="仿宋" w:hint="eastAsia"/>
          <w:sz w:val="32"/>
          <w:szCs w:val="32"/>
        </w:rPr>
        <w:t>万元，主要包括：基本工资、津贴补贴、伙食补助费、绩效工资等；公用经费</w:t>
      </w:r>
      <w:r>
        <w:rPr>
          <w:rFonts w:ascii="仿宋" w:eastAsia="仿宋" w:cs="仿宋"/>
          <w:sz w:val="32"/>
          <w:szCs w:val="32"/>
        </w:rPr>
        <w:t>19.28</w:t>
      </w:r>
      <w:r>
        <w:rPr>
          <w:rFonts w:ascii="仿宋" w:eastAsia="仿宋" w:cs="仿宋" w:hint="eastAsia"/>
          <w:sz w:val="32"/>
          <w:szCs w:val="32"/>
        </w:rPr>
        <w:t>万元，主要包括：办公费、通讯费、印刷费等。</w:t>
      </w:r>
    </w:p>
    <w:p w:rsidR="00925669" w:rsidRDefault="007C3F56" w:rsidP="007C3F56">
      <w:pPr>
        <w:autoSpaceDE w:val="0"/>
        <w:autoSpaceDN w:val="0"/>
        <w:adjustRightInd w:val="0"/>
        <w:ind w:firstLine="640"/>
        <w:jc w:val="left"/>
        <w:rPr>
          <w:rFonts w:ascii="仿宋" w:eastAsia="仿宋" w:cs="仿宋"/>
          <w:sz w:val="32"/>
          <w:szCs w:val="32"/>
        </w:rPr>
      </w:pPr>
      <w:r>
        <w:rPr>
          <w:rFonts w:ascii="黑体" w:eastAsia="黑体" w:cs="黑体" w:hint="eastAsia"/>
          <w:sz w:val="32"/>
          <w:szCs w:val="32"/>
        </w:rPr>
        <w:t>四</w:t>
      </w:r>
      <w:r w:rsidR="00925669">
        <w:rPr>
          <w:rFonts w:ascii="黑体" w:eastAsia="黑体" w:cs="黑体" w:hint="eastAsia"/>
          <w:sz w:val="32"/>
          <w:szCs w:val="32"/>
        </w:rPr>
        <w:t>、关于一般公共预算财政拨款</w:t>
      </w:r>
      <w:r w:rsidR="00925669">
        <w:rPr>
          <w:rFonts w:ascii="黑体" w:eastAsia="黑体" w:cs="黑体"/>
          <w:sz w:val="32"/>
          <w:szCs w:val="32"/>
        </w:rPr>
        <w:t>“</w:t>
      </w:r>
      <w:r w:rsidR="00925669">
        <w:rPr>
          <w:rFonts w:ascii="黑体" w:eastAsia="黑体" w:cs="黑体" w:hint="eastAsia"/>
          <w:sz w:val="32"/>
          <w:szCs w:val="32"/>
        </w:rPr>
        <w:t>三公</w:t>
      </w:r>
      <w:r w:rsidR="00925669">
        <w:rPr>
          <w:rFonts w:ascii="黑体" w:eastAsia="黑体" w:cs="黑体"/>
          <w:sz w:val="32"/>
          <w:szCs w:val="32"/>
        </w:rPr>
        <w:t>”</w:t>
      </w:r>
      <w:r w:rsidR="00925669">
        <w:rPr>
          <w:rFonts w:ascii="黑体" w:eastAsia="黑体" w:cs="黑体" w:hint="eastAsia"/>
          <w:sz w:val="32"/>
          <w:szCs w:val="32"/>
        </w:rPr>
        <w:t>经费支出决算情况说明</w:t>
      </w:r>
    </w:p>
    <w:p w:rsidR="00925669" w:rsidRDefault="00925669" w:rsidP="007C3F56">
      <w:pPr>
        <w:autoSpaceDE w:val="0"/>
        <w:autoSpaceDN w:val="0"/>
        <w:adjustRightInd w:val="0"/>
        <w:ind w:firstLine="640"/>
        <w:jc w:val="left"/>
        <w:rPr>
          <w:rFonts w:ascii="仿宋" w:eastAsia="仿宋" w:cs="仿宋"/>
          <w:sz w:val="32"/>
          <w:szCs w:val="32"/>
        </w:rPr>
      </w:pPr>
      <w:r>
        <w:rPr>
          <w:rFonts w:ascii="楷体" w:eastAsia="楷体" w:cs="楷体" w:hint="eastAsia"/>
          <w:sz w:val="32"/>
          <w:szCs w:val="32"/>
        </w:rPr>
        <w:t>（一）</w:t>
      </w:r>
      <w:r>
        <w:rPr>
          <w:rFonts w:ascii="楷体" w:eastAsia="楷体" w:cs="楷体"/>
          <w:sz w:val="32"/>
          <w:szCs w:val="32"/>
        </w:rPr>
        <w:t>“</w:t>
      </w:r>
      <w:r>
        <w:rPr>
          <w:rFonts w:ascii="楷体" w:eastAsia="楷体" w:cs="楷体" w:hint="eastAsia"/>
          <w:sz w:val="32"/>
          <w:szCs w:val="32"/>
        </w:rPr>
        <w:t>三公</w:t>
      </w:r>
      <w:r>
        <w:rPr>
          <w:rFonts w:ascii="楷体" w:eastAsia="楷体" w:cs="楷体"/>
          <w:sz w:val="32"/>
          <w:szCs w:val="32"/>
        </w:rPr>
        <w:t>”</w:t>
      </w:r>
      <w:r>
        <w:rPr>
          <w:rFonts w:ascii="楷体" w:eastAsia="楷体" w:cs="楷体" w:hint="eastAsia"/>
          <w:sz w:val="32"/>
          <w:szCs w:val="32"/>
        </w:rPr>
        <w:t>经费财政拨款支出决算总体情况说明。</w:t>
      </w:r>
    </w:p>
    <w:p w:rsidR="00925669" w:rsidRDefault="00925669" w:rsidP="007C3F56">
      <w:pPr>
        <w:autoSpaceDE w:val="0"/>
        <w:autoSpaceDN w:val="0"/>
        <w:adjustRightInd w:val="0"/>
        <w:ind w:firstLine="640"/>
        <w:rPr>
          <w:rFonts w:ascii="仿宋" w:eastAsia="仿宋" w:cs="仿宋"/>
          <w:sz w:val="32"/>
          <w:szCs w:val="32"/>
        </w:rPr>
      </w:pPr>
      <w:r>
        <w:rPr>
          <w:rFonts w:ascii="仿宋" w:eastAsia="仿宋" w:cs="仿宋"/>
          <w:sz w:val="32"/>
          <w:szCs w:val="32"/>
        </w:rPr>
        <w:t>2017</w:t>
      </w:r>
      <w:r>
        <w:rPr>
          <w:rFonts w:ascii="仿宋" w:eastAsia="仿宋" w:cs="仿宋" w:hint="eastAsia"/>
          <w:sz w:val="32"/>
          <w:szCs w:val="32"/>
        </w:rPr>
        <w:t>年度</w:t>
      </w:r>
      <w:r>
        <w:rPr>
          <w:rFonts w:ascii="仿宋" w:eastAsia="仿宋" w:cs="仿宋"/>
          <w:sz w:val="32"/>
          <w:szCs w:val="32"/>
        </w:rPr>
        <w:t>“</w:t>
      </w:r>
      <w:r>
        <w:rPr>
          <w:rFonts w:ascii="仿宋" w:eastAsia="仿宋" w:cs="仿宋" w:hint="eastAsia"/>
          <w:sz w:val="32"/>
          <w:szCs w:val="32"/>
        </w:rPr>
        <w:t>三公</w:t>
      </w:r>
      <w:r>
        <w:rPr>
          <w:rFonts w:ascii="仿宋" w:eastAsia="仿宋" w:cs="仿宋"/>
          <w:sz w:val="32"/>
          <w:szCs w:val="32"/>
        </w:rPr>
        <w:t>”</w:t>
      </w:r>
      <w:r>
        <w:rPr>
          <w:rFonts w:ascii="仿宋" w:eastAsia="仿宋" w:cs="仿宋" w:hint="eastAsia"/>
          <w:sz w:val="32"/>
          <w:szCs w:val="32"/>
        </w:rPr>
        <w:t>经费财政拨款支出预算为</w:t>
      </w:r>
      <w:r>
        <w:rPr>
          <w:rFonts w:ascii="仿宋" w:eastAsia="仿宋" w:cs="仿宋"/>
          <w:sz w:val="32"/>
          <w:szCs w:val="32"/>
        </w:rPr>
        <w:t>10.95</w:t>
      </w:r>
      <w:r>
        <w:rPr>
          <w:rFonts w:ascii="仿宋" w:eastAsia="仿宋" w:cs="仿宋" w:hint="eastAsia"/>
          <w:sz w:val="32"/>
          <w:szCs w:val="32"/>
        </w:rPr>
        <w:t>万元，支出决算为</w:t>
      </w:r>
      <w:r>
        <w:rPr>
          <w:rFonts w:ascii="仿宋" w:eastAsia="仿宋" w:cs="仿宋"/>
          <w:sz w:val="32"/>
          <w:szCs w:val="32"/>
        </w:rPr>
        <w:t>0.11</w:t>
      </w:r>
      <w:r>
        <w:rPr>
          <w:rFonts w:ascii="仿宋" w:eastAsia="仿宋" w:cs="仿宋" w:hint="eastAsia"/>
          <w:sz w:val="32"/>
          <w:szCs w:val="32"/>
        </w:rPr>
        <w:t>万元，完成预算的1</w:t>
      </w:r>
      <w:r>
        <w:rPr>
          <w:rFonts w:ascii="仿宋" w:eastAsia="仿宋" w:cs="仿宋"/>
          <w:sz w:val="32"/>
          <w:szCs w:val="32"/>
        </w:rPr>
        <w:t>%</w:t>
      </w:r>
      <w:r>
        <w:rPr>
          <w:rFonts w:ascii="仿宋" w:eastAsia="仿宋" w:cs="仿宋" w:hint="eastAsia"/>
          <w:sz w:val="32"/>
          <w:szCs w:val="32"/>
        </w:rPr>
        <w:t>。</w:t>
      </w:r>
      <w:r>
        <w:rPr>
          <w:rFonts w:ascii="仿宋" w:eastAsia="仿宋" w:cs="仿宋"/>
          <w:sz w:val="32"/>
          <w:szCs w:val="32"/>
        </w:rPr>
        <w:t>2017</w:t>
      </w:r>
      <w:r>
        <w:rPr>
          <w:rFonts w:ascii="仿宋" w:eastAsia="仿宋" w:cs="仿宋" w:hint="eastAsia"/>
          <w:sz w:val="32"/>
          <w:szCs w:val="32"/>
        </w:rPr>
        <w:t>年度</w:t>
      </w:r>
      <w:r>
        <w:rPr>
          <w:rFonts w:ascii="仿宋" w:eastAsia="仿宋" w:cs="仿宋"/>
          <w:sz w:val="32"/>
          <w:szCs w:val="32"/>
        </w:rPr>
        <w:t>“</w:t>
      </w:r>
      <w:r>
        <w:rPr>
          <w:rFonts w:ascii="仿宋" w:eastAsia="仿宋" w:cs="仿宋" w:hint="eastAsia"/>
          <w:sz w:val="32"/>
          <w:szCs w:val="32"/>
        </w:rPr>
        <w:t>三公</w:t>
      </w:r>
      <w:r>
        <w:rPr>
          <w:rFonts w:ascii="仿宋" w:eastAsia="仿宋" w:cs="仿宋"/>
          <w:sz w:val="32"/>
          <w:szCs w:val="32"/>
        </w:rPr>
        <w:t>”</w:t>
      </w:r>
      <w:r>
        <w:rPr>
          <w:rFonts w:ascii="仿宋" w:eastAsia="仿宋" w:cs="仿宋" w:hint="eastAsia"/>
          <w:sz w:val="32"/>
          <w:szCs w:val="32"/>
        </w:rPr>
        <w:t>经费支出决算数与预算数存在差异的主要原因是落实中央八项规定</w:t>
      </w:r>
      <w:r w:rsidR="00347CFE">
        <w:rPr>
          <w:rFonts w:ascii="仿宋" w:eastAsia="仿宋" w:cs="仿宋" w:hint="eastAsia"/>
          <w:sz w:val="32"/>
          <w:szCs w:val="32"/>
        </w:rPr>
        <w:t>精神</w:t>
      </w:r>
      <w:r>
        <w:rPr>
          <w:rFonts w:ascii="仿宋" w:eastAsia="仿宋" w:cs="仿宋" w:hint="eastAsia"/>
          <w:sz w:val="32"/>
          <w:szCs w:val="32"/>
        </w:rPr>
        <w:t>，</w:t>
      </w:r>
      <w:r w:rsidR="00347CFE">
        <w:rPr>
          <w:rFonts w:ascii="仿宋" w:eastAsia="仿宋" w:cs="仿宋" w:hint="eastAsia"/>
          <w:sz w:val="32"/>
          <w:szCs w:val="32"/>
        </w:rPr>
        <w:t>厉行节约，</w:t>
      </w:r>
      <w:r>
        <w:rPr>
          <w:rFonts w:ascii="仿宋" w:eastAsia="仿宋" w:cs="仿宋" w:hint="eastAsia"/>
          <w:sz w:val="32"/>
          <w:szCs w:val="32"/>
        </w:rPr>
        <w:t>减少公务接待</w:t>
      </w:r>
      <w:r w:rsidR="00347CFE">
        <w:rPr>
          <w:rFonts w:ascii="仿宋" w:eastAsia="仿宋" w:cs="仿宋" w:hint="eastAsia"/>
          <w:sz w:val="32"/>
          <w:szCs w:val="32"/>
        </w:rPr>
        <w:t>，加强公务用车管理，严格控制“三公”经费支出</w:t>
      </w:r>
      <w:r>
        <w:rPr>
          <w:rFonts w:ascii="仿宋" w:eastAsia="仿宋" w:cs="仿宋" w:hint="eastAsia"/>
          <w:sz w:val="32"/>
          <w:szCs w:val="32"/>
        </w:rPr>
        <w:t>。</w:t>
      </w:r>
    </w:p>
    <w:p w:rsidR="00925669" w:rsidRDefault="007C3F56" w:rsidP="007C3F56">
      <w:pPr>
        <w:autoSpaceDE w:val="0"/>
        <w:autoSpaceDN w:val="0"/>
        <w:adjustRightInd w:val="0"/>
        <w:ind w:firstLine="640"/>
        <w:rPr>
          <w:rFonts w:ascii="仿宋" w:eastAsia="仿宋" w:cs="仿宋"/>
          <w:sz w:val="32"/>
          <w:szCs w:val="32"/>
        </w:rPr>
      </w:pPr>
      <w:r>
        <w:rPr>
          <w:rFonts w:ascii="楷体" w:eastAsia="楷体" w:cs="楷体" w:hint="eastAsia"/>
          <w:sz w:val="32"/>
          <w:szCs w:val="32"/>
        </w:rPr>
        <w:t>（二）</w:t>
      </w:r>
      <w:r w:rsidR="00925669">
        <w:rPr>
          <w:rFonts w:ascii="楷体" w:eastAsia="楷体" w:cs="楷体"/>
          <w:sz w:val="32"/>
          <w:szCs w:val="32"/>
        </w:rPr>
        <w:t>“</w:t>
      </w:r>
      <w:r w:rsidR="00925669">
        <w:rPr>
          <w:rFonts w:ascii="楷体" w:eastAsia="楷体" w:cs="楷体" w:hint="eastAsia"/>
          <w:sz w:val="32"/>
          <w:szCs w:val="32"/>
        </w:rPr>
        <w:t>三公</w:t>
      </w:r>
      <w:r w:rsidR="00925669">
        <w:rPr>
          <w:rFonts w:ascii="楷体" w:eastAsia="楷体" w:cs="楷体"/>
          <w:sz w:val="32"/>
          <w:szCs w:val="32"/>
        </w:rPr>
        <w:t>”</w:t>
      </w:r>
      <w:r w:rsidR="00925669">
        <w:rPr>
          <w:rFonts w:ascii="楷体" w:eastAsia="楷体" w:cs="楷体" w:hint="eastAsia"/>
          <w:sz w:val="32"/>
          <w:szCs w:val="32"/>
        </w:rPr>
        <w:t>经费财政拨款支出决算具体情况说明。</w:t>
      </w:r>
    </w:p>
    <w:p w:rsidR="00925669" w:rsidRDefault="00925669" w:rsidP="007C3F56">
      <w:pPr>
        <w:autoSpaceDE w:val="0"/>
        <w:autoSpaceDN w:val="0"/>
        <w:adjustRightInd w:val="0"/>
        <w:ind w:firstLine="640"/>
        <w:rPr>
          <w:rFonts w:ascii="仿宋" w:eastAsia="仿宋" w:cs="仿宋"/>
          <w:sz w:val="32"/>
          <w:szCs w:val="32"/>
        </w:rPr>
      </w:pPr>
      <w:r>
        <w:rPr>
          <w:rFonts w:ascii="仿宋" w:eastAsia="仿宋" w:cs="仿宋"/>
          <w:sz w:val="32"/>
          <w:szCs w:val="32"/>
        </w:rPr>
        <w:t>2017</w:t>
      </w:r>
      <w:r>
        <w:rPr>
          <w:rFonts w:ascii="仿宋" w:eastAsia="仿宋" w:cs="仿宋" w:hint="eastAsia"/>
          <w:sz w:val="32"/>
          <w:szCs w:val="32"/>
        </w:rPr>
        <w:t>年度</w:t>
      </w:r>
      <w:r>
        <w:rPr>
          <w:rFonts w:ascii="仿宋" w:eastAsia="仿宋" w:cs="仿宋"/>
          <w:sz w:val="32"/>
          <w:szCs w:val="32"/>
        </w:rPr>
        <w:t>“</w:t>
      </w:r>
      <w:r>
        <w:rPr>
          <w:rFonts w:ascii="仿宋" w:eastAsia="仿宋" w:cs="仿宋" w:hint="eastAsia"/>
          <w:sz w:val="32"/>
          <w:szCs w:val="32"/>
        </w:rPr>
        <w:t>三公</w:t>
      </w:r>
      <w:r>
        <w:rPr>
          <w:rFonts w:ascii="仿宋" w:eastAsia="仿宋" w:cs="仿宋"/>
          <w:sz w:val="32"/>
          <w:szCs w:val="32"/>
        </w:rPr>
        <w:t>”</w:t>
      </w:r>
      <w:r>
        <w:rPr>
          <w:rFonts w:ascii="仿宋" w:eastAsia="仿宋" w:cs="仿宋" w:hint="eastAsia"/>
          <w:sz w:val="32"/>
          <w:szCs w:val="32"/>
        </w:rPr>
        <w:t>经费财政拨款支出决算中，因公出国（境）费支出决算</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，完成预算的</w:t>
      </w:r>
      <w:r>
        <w:rPr>
          <w:rFonts w:ascii="仿宋" w:eastAsia="仿宋" w:cs="仿宋"/>
          <w:sz w:val="32"/>
          <w:szCs w:val="32"/>
        </w:rPr>
        <w:t>0%</w:t>
      </w:r>
      <w:r>
        <w:rPr>
          <w:rFonts w:ascii="仿宋" w:eastAsia="仿宋" w:cs="仿宋" w:hint="eastAsia"/>
          <w:sz w:val="32"/>
          <w:szCs w:val="32"/>
        </w:rPr>
        <w:t>；公务用车购置及运行费支出决算</w:t>
      </w:r>
      <w:r>
        <w:rPr>
          <w:rFonts w:ascii="仿宋" w:eastAsia="仿宋" w:cs="仿宋"/>
          <w:sz w:val="32"/>
          <w:szCs w:val="32"/>
        </w:rPr>
        <w:t>0.03</w:t>
      </w:r>
      <w:r>
        <w:rPr>
          <w:rFonts w:ascii="仿宋" w:eastAsia="仿宋" w:cs="仿宋" w:hint="eastAsia"/>
          <w:sz w:val="32"/>
          <w:szCs w:val="32"/>
        </w:rPr>
        <w:t>万元，占27.27</w:t>
      </w:r>
      <w:r>
        <w:rPr>
          <w:rFonts w:ascii="仿宋" w:eastAsia="仿宋" w:cs="仿宋"/>
          <w:sz w:val="32"/>
          <w:szCs w:val="32"/>
        </w:rPr>
        <w:t>%</w:t>
      </w:r>
      <w:r>
        <w:rPr>
          <w:rFonts w:ascii="仿宋" w:eastAsia="仿宋" w:cs="仿宋" w:hint="eastAsia"/>
          <w:sz w:val="32"/>
          <w:szCs w:val="32"/>
        </w:rPr>
        <w:t>，完成预算的0.27</w:t>
      </w:r>
      <w:r>
        <w:rPr>
          <w:rFonts w:ascii="仿宋" w:eastAsia="仿宋" w:cs="仿宋"/>
          <w:sz w:val="32"/>
          <w:szCs w:val="32"/>
        </w:rPr>
        <w:t>%</w:t>
      </w:r>
      <w:r>
        <w:rPr>
          <w:rFonts w:ascii="仿宋" w:eastAsia="仿宋" w:cs="仿宋" w:hint="eastAsia"/>
          <w:sz w:val="32"/>
          <w:szCs w:val="32"/>
        </w:rPr>
        <w:t>；公务接待费支出决算</w:t>
      </w:r>
      <w:r>
        <w:rPr>
          <w:rFonts w:ascii="仿宋" w:eastAsia="仿宋" w:cs="仿宋"/>
          <w:sz w:val="32"/>
          <w:szCs w:val="32"/>
        </w:rPr>
        <w:t>0.08</w:t>
      </w:r>
      <w:r>
        <w:rPr>
          <w:rFonts w:ascii="仿宋" w:eastAsia="仿宋" w:cs="仿宋" w:hint="eastAsia"/>
          <w:sz w:val="32"/>
          <w:szCs w:val="32"/>
        </w:rPr>
        <w:t>万元，占72.73</w:t>
      </w:r>
      <w:r>
        <w:rPr>
          <w:rFonts w:ascii="仿宋" w:eastAsia="仿宋" w:cs="仿宋"/>
          <w:sz w:val="32"/>
          <w:szCs w:val="32"/>
        </w:rPr>
        <w:t>%</w:t>
      </w:r>
      <w:r>
        <w:rPr>
          <w:rFonts w:ascii="仿宋" w:eastAsia="仿宋" w:cs="仿宋" w:hint="eastAsia"/>
          <w:sz w:val="32"/>
          <w:szCs w:val="32"/>
        </w:rPr>
        <w:t>，完成预算的0.73</w:t>
      </w:r>
      <w:r>
        <w:rPr>
          <w:rFonts w:ascii="仿宋" w:eastAsia="仿宋" w:cs="仿宋"/>
          <w:sz w:val="32"/>
          <w:szCs w:val="32"/>
        </w:rPr>
        <w:t>%</w:t>
      </w:r>
      <w:r>
        <w:rPr>
          <w:rFonts w:ascii="仿宋" w:eastAsia="仿宋" w:cs="仿宋" w:hint="eastAsia"/>
          <w:sz w:val="32"/>
          <w:szCs w:val="32"/>
        </w:rPr>
        <w:t>。具体情况如下：</w:t>
      </w:r>
    </w:p>
    <w:p w:rsidR="00D47A99" w:rsidRDefault="00925669" w:rsidP="00EE0BA3">
      <w:pPr>
        <w:autoSpaceDE w:val="0"/>
        <w:autoSpaceDN w:val="0"/>
        <w:adjustRightInd w:val="0"/>
        <w:ind w:firstLine="640"/>
        <w:jc w:val="left"/>
        <w:rPr>
          <w:rFonts w:ascii="仿宋" w:eastAsia="仿宋" w:cs="仿宋"/>
          <w:sz w:val="32"/>
          <w:szCs w:val="32"/>
        </w:rPr>
      </w:pPr>
      <w:r>
        <w:rPr>
          <w:rFonts w:ascii="仿宋" w:eastAsia="仿宋" w:cs="仿宋"/>
          <w:sz w:val="32"/>
          <w:szCs w:val="32"/>
        </w:rPr>
        <w:t>1</w:t>
      </w:r>
      <w:r>
        <w:rPr>
          <w:rFonts w:ascii="仿宋" w:eastAsia="仿宋" w:cs="仿宋" w:hint="eastAsia"/>
          <w:sz w:val="32"/>
          <w:szCs w:val="32"/>
        </w:rPr>
        <w:t>．因公出国（境）费支出</w:t>
      </w:r>
      <w:r>
        <w:rPr>
          <w:rFonts w:ascii="仿宋" w:eastAsia="仿宋" w:cs="仿宋"/>
          <w:sz w:val="32"/>
          <w:szCs w:val="32"/>
        </w:rPr>
        <w:t>0</w:t>
      </w:r>
      <w:r>
        <w:rPr>
          <w:rFonts w:ascii="仿宋" w:eastAsia="仿宋" w:cs="仿宋" w:hint="eastAsia"/>
          <w:sz w:val="32"/>
          <w:szCs w:val="32"/>
        </w:rPr>
        <w:t>万元。</w:t>
      </w:r>
      <w:r w:rsidR="00D47A99">
        <w:rPr>
          <w:rFonts w:ascii="仿宋" w:eastAsia="仿宋" w:cs="仿宋" w:hint="eastAsia"/>
          <w:sz w:val="32"/>
          <w:szCs w:val="32"/>
        </w:rPr>
        <w:t>全年安排河南省洛阳市高新开发区法制和信访局机关、ＸＸ和ＸＸ单位因公出国</w:t>
      </w:r>
      <w:r w:rsidR="00D47A99">
        <w:rPr>
          <w:rFonts w:ascii="仿宋" w:eastAsia="仿宋" w:cs="仿宋" w:hint="eastAsia"/>
          <w:sz w:val="32"/>
          <w:szCs w:val="32"/>
        </w:rPr>
        <w:lastRenderedPageBreak/>
        <w:t>（境）团组</w:t>
      </w:r>
      <w:r w:rsidR="00D47A99">
        <w:rPr>
          <w:rFonts w:ascii="仿宋" w:eastAsia="仿宋" w:cs="仿宋"/>
          <w:sz w:val="32"/>
          <w:szCs w:val="32"/>
        </w:rPr>
        <w:t>0</w:t>
      </w:r>
      <w:r w:rsidR="00D47A99">
        <w:rPr>
          <w:rFonts w:ascii="仿宋" w:eastAsia="仿宋" w:cs="仿宋" w:hint="eastAsia"/>
          <w:sz w:val="32"/>
          <w:szCs w:val="32"/>
        </w:rPr>
        <w:t>个，累计</w:t>
      </w:r>
      <w:r w:rsidR="00D47A99">
        <w:rPr>
          <w:rFonts w:ascii="仿宋" w:eastAsia="仿宋" w:cs="仿宋"/>
          <w:sz w:val="32"/>
          <w:szCs w:val="32"/>
        </w:rPr>
        <w:t>0</w:t>
      </w:r>
      <w:r w:rsidR="00D47A99">
        <w:rPr>
          <w:rFonts w:ascii="仿宋" w:eastAsia="仿宋" w:cs="仿宋" w:hint="eastAsia"/>
          <w:sz w:val="32"/>
          <w:szCs w:val="32"/>
        </w:rPr>
        <w:t>人次。</w:t>
      </w:r>
    </w:p>
    <w:p w:rsidR="00D47A99" w:rsidRDefault="00D47A99" w:rsidP="00D47A99">
      <w:pPr>
        <w:autoSpaceDE w:val="0"/>
        <w:autoSpaceDN w:val="0"/>
        <w:adjustRightInd w:val="0"/>
        <w:ind w:firstLine="640"/>
        <w:jc w:val="left"/>
        <w:rPr>
          <w:rFonts w:ascii="仿宋" w:eastAsia="仿宋" w:cs="仿宋"/>
          <w:sz w:val="32"/>
          <w:szCs w:val="32"/>
        </w:rPr>
      </w:pPr>
      <w:r>
        <w:rPr>
          <w:rFonts w:ascii="仿宋" w:eastAsia="仿宋" w:cs="仿宋" w:hint="eastAsia"/>
          <w:sz w:val="32"/>
          <w:szCs w:val="32"/>
        </w:rPr>
        <w:t>因公出国（境）费支出决算</w:t>
      </w:r>
      <w:r w:rsidR="00EE0BA3">
        <w:rPr>
          <w:rFonts w:ascii="仿宋" w:eastAsia="仿宋" w:cs="仿宋" w:hint="eastAsia"/>
          <w:sz w:val="32"/>
          <w:szCs w:val="32"/>
        </w:rPr>
        <w:t>与</w:t>
      </w:r>
      <w:r>
        <w:rPr>
          <w:rFonts w:ascii="仿宋" w:eastAsia="仿宋" w:cs="仿宋"/>
          <w:sz w:val="32"/>
          <w:szCs w:val="32"/>
        </w:rPr>
        <w:t>2016</w:t>
      </w:r>
      <w:r>
        <w:rPr>
          <w:rFonts w:ascii="仿宋" w:eastAsia="仿宋" w:cs="仿宋" w:hint="eastAsia"/>
          <w:sz w:val="32"/>
          <w:szCs w:val="32"/>
        </w:rPr>
        <w:t>年</w:t>
      </w:r>
      <w:r w:rsidR="00EE0BA3">
        <w:rPr>
          <w:rFonts w:ascii="仿宋" w:eastAsia="仿宋" w:cs="仿宋" w:hint="eastAsia"/>
          <w:sz w:val="32"/>
          <w:szCs w:val="32"/>
        </w:rPr>
        <w:t>一致，为</w:t>
      </w:r>
      <w:r>
        <w:rPr>
          <w:rFonts w:ascii="仿宋" w:eastAsia="仿宋" w:cs="仿宋"/>
          <w:sz w:val="32"/>
          <w:szCs w:val="32"/>
        </w:rPr>
        <w:t>0</w:t>
      </w:r>
      <w:r>
        <w:rPr>
          <w:rFonts w:ascii="仿宋" w:eastAsia="仿宋" w:cs="仿宋" w:hint="eastAsia"/>
          <w:sz w:val="32"/>
          <w:szCs w:val="32"/>
        </w:rPr>
        <w:t>万元</w:t>
      </w:r>
      <w:r w:rsidR="00EE0BA3">
        <w:rPr>
          <w:rFonts w:ascii="仿宋" w:eastAsia="仿宋" w:cs="仿宋" w:hint="eastAsia"/>
          <w:sz w:val="32"/>
          <w:szCs w:val="32"/>
        </w:rPr>
        <w:t>。</w:t>
      </w:r>
    </w:p>
    <w:p w:rsidR="00925669" w:rsidRDefault="00925669" w:rsidP="007C3F56">
      <w:pPr>
        <w:autoSpaceDE w:val="0"/>
        <w:autoSpaceDN w:val="0"/>
        <w:adjustRightInd w:val="0"/>
        <w:ind w:firstLine="640"/>
        <w:jc w:val="left"/>
        <w:rPr>
          <w:rFonts w:ascii="仿宋" w:eastAsia="仿宋" w:cs="仿宋"/>
          <w:sz w:val="32"/>
          <w:szCs w:val="32"/>
        </w:rPr>
      </w:pPr>
      <w:r>
        <w:rPr>
          <w:rFonts w:ascii="仿宋" w:eastAsia="仿宋" w:cs="仿宋"/>
          <w:sz w:val="32"/>
          <w:szCs w:val="32"/>
        </w:rPr>
        <w:t>2</w:t>
      </w:r>
      <w:r>
        <w:rPr>
          <w:rFonts w:ascii="仿宋" w:eastAsia="仿宋" w:cs="仿宋" w:hint="eastAsia"/>
          <w:sz w:val="32"/>
          <w:szCs w:val="32"/>
        </w:rPr>
        <w:t>．公务用车购置及运行费支出</w:t>
      </w:r>
      <w:r>
        <w:rPr>
          <w:rFonts w:ascii="仿宋" w:eastAsia="仿宋" w:cs="仿宋"/>
          <w:sz w:val="32"/>
          <w:szCs w:val="32"/>
        </w:rPr>
        <w:t>0.03</w:t>
      </w:r>
      <w:r>
        <w:rPr>
          <w:rFonts w:ascii="仿宋" w:eastAsia="仿宋" w:cs="仿宋" w:hint="eastAsia"/>
          <w:sz w:val="32"/>
          <w:szCs w:val="32"/>
        </w:rPr>
        <w:t>万元。其中：</w:t>
      </w:r>
    </w:p>
    <w:p w:rsidR="00925669" w:rsidRDefault="00925669" w:rsidP="007C3F56">
      <w:pPr>
        <w:autoSpaceDE w:val="0"/>
        <w:autoSpaceDN w:val="0"/>
        <w:adjustRightInd w:val="0"/>
        <w:ind w:firstLine="640"/>
        <w:jc w:val="left"/>
        <w:rPr>
          <w:rFonts w:ascii="仿宋" w:eastAsia="仿宋" w:cs="仿宋"/>
          <w:sz w:val="32"/>
          <w:szCs w:val="32"/>
        </w:rPr>
      </w:pPr>
      <w:r>
        <w:rPr>
          <w:rFonts w:ascii="仿宋" w:eastAsia="仿宋" w:cs="仿宋" w:hint="eastAsia"/>
          <w:sz w:val="32"/>
          <w:szCs w:val="32"/>
        </w:rPr>
        <w:t>公务用车运行支出</w:t>
      </w:r>
      <w:r>
        <w:rPr>
          <w:rFonts w:ascii="仿宋" w:eastAsia="仿宋" w:cs="仿宋"/>
          <w:sz w:val="32"/>
          <w:szCs w:val="32"/>
        </w:rPr>
        <w:t>0.03</w:t>
      </w:r>
      <w:r>
        <w:rPr>
          <w:rFonts w:ascii="仿宋" w:eastAsia="仿宋" w:cs="仿宋" w:hint="eastAsia"/>
          <w:sz w:val="32"/>
          <w:szCs w:val="32"/>
        </w:rPr>
        <w:t>万元。主要用于车辆加油</w:t>
      </w:r>
      <w:r w:rsidR="00EE0BA3">
        <w:rPr>
          <w:rFonts w:ascii="仿宋" w:eastAsia="仿宋" w:cs="仿宋" w:hint="eastAsia"/>
          <w:sz w:val="32"/>
          <w:szCs w:val="32"/>
        </w:rPr>
        <w:t>、过路费</w:t>
      </w:r>
      <w:r>
        <w:rPr>
          <w:rFonts w:ascii="仿宋" w:eastAsia="仿宋" w:cs="仿宋" w:hint="eastAsia"/>
          <w:sz w:val="32"/>
          <w:szCs w:val="32"/>
        </w:rPr>
        <w:t>等。</w:t>
      </w:r>
      <w:r>
        <w:rPr>
          <w:rFonts w:ascii="仿宋" w:eastAsia="仿宋" w:cs="仿宋"/>
          <w:sz w:val="32"/>
          <w:szCs w:val="32"/>
        </w:rPr>
        <w:t>2017</w:t>
      </w:r>
      <w:r>
        <w:rPr>
          <w:rFonts w:ascii="仿宋" w:eastAsia="仿宋" w:cs="仿宋" w:hint="eastAsia"/>
          <w:sz w:val="32"/>
          <w:szCs w:val="32"/>
        </w:rPr>
        <w:t>年期末，部门财政拨款公务用车保有量为</w:t>
      </w:r>
      <w:r>
        <w:rPr>
          <w:rFonts w:ascii="仿宋" w:eastAsia="仿宋" w:cs="仿宋"/>
          <w:sz w:val="32"/>
          <w:szCs w:val="32"/>
        </w:rPr>
        <w:t>3</w:t>
      </w:r>
      <w:r>
        <w:rPr>
          <w:rFonts w:ascii="仿宋" w:eastAsia="仿宋" w:cs="仿宋" w:hint="eastAsia"/>
          <w:sz w:val="32"/>
          <w:szCs w:val="32"/>
        </w:rPr>
        <w:t>辆</w:t>
      </w:r>
      <w:r w:rsidR="00737478">
        <w:rPr>
          <w:rFonts w:ascii="仿宋" w:eastAsia="仿宋" w:cs="仿宋" w:hint="eastAsia"/>
          <w:sz w:val="32"/>
          <w:szCs w:val="32"/>
        </w:rPr>
        <w:t>。</w:t>
      </w:r>
    </w:p>
    <w:p w:rsidR="00EE0BA3" w:rsidRPr="00EE0BA3" w:rsidRDefault="00EE0BA3" w:rsidP="007C3F56">
      <w:pPr>
        <w:autoSpaceDE w:val="0"/>
        <w:autoSpaceDN w:val="0"/>
        <w:adjustRightInd w:val="0"/>
        <w:ind w:firstLine="640"/>
        <w:jc w:val="left"/>
        <w:rPr>
          <w:rFonts w:ascii="仿宋" w:eastAsia="仿宋" w:cs="仿宋"/>
          <w:sz w:val="32"/>
          <w:szCs w:val="32"/>
        </w:rPr>
      </w:pPr>
      <w:r>
        <w:rPr>
          <w:rFonts w:ascii="仿宋" w:eastAsia="仿宋" w:cs="仿宋" w:hint="eastAsia"/>
          <w:sz w:val="32"/>
          <w:szCs w:val="32"/>
        </w:rPr>
        <w:t>公务用车购置运行费支出决算比</w:t>
      </w:r>
      <w:r>
        <w:rPr>
          <w:rFonts w:ascii="仿宋" w:eastAsia="仿宋" w:cs="仿宋"/>
          <w:sz w:val="32"/>
          <w:szCs w:val="32"/>
        </w:rPr>
        <w:t>2016</w:t>
      </w:r>
      <w:r>
        <w:rPr>
          <w:rFonts w:ascii="仿宋" w:eastAsia="仿宋" w:cs="仿宋" w:hint="eastAsia"/>
          <w:sz w:val="32"/>
          <w:szCs w:val="32"/>
        </w:rPr>
        <w:t>年度</w:t>
      </w:r>
      <w:r>
        <w:rPr>
          <w:rFonts w:ascii="仿宋" w:eastAsia="仿宋" w:cs="仿宋"/>
          <w:sz w:val="32"/>
          <w:szCs w:val="32"/>
        </w:rPr>
        <w:t>0</w:t>
      </w:r>
      <w:r>
        <w:rPr>
          <w:rFonts w:ascii="仿宋" w:eastAsia="仿宋" w:cs="仿宋" w:hint="eastAsia"/>
          <w:sz w:val="32"/>
          <w:szCs w:val="32"/>
        </w:rPr>
        <w:t>万元，</w:t>
      </w:r>
      <w:r w:rsidR="00181B30">
        <w:rPr>
          <w:rFonts w:ascii="仿宋" w:eastAsia="仿宋" w:cs="仿宋" w:hint="eastAsia"/>
          <w:sz w:val="32"/>
          <w:szCs w:val="32"/>
        </w:rPr>
        <w:t>增</w:t>
      </w:r>
      <w:r w:rsidR="00737478">
        <w:rPr>
          <w:rFonts w:ascii="仿宋" w:eastAsia="仿宋" w:cs="仿宋" w:hint="eastAsia"/>
          <w:sz w:val="32"/>
          <w:szCs w:val="32"/>
        </w:rPr>
        <w:t>长</w:t>
      </w:r>
      <w:r w:rsidR="00181B30">
        <w:rPr>
          <w:rFonts w:ascii="仿宋" w:eastAsia="仿宋" w:cs="仿宋"/>
          <w:sz w:val="32"/>
          <w:szCs w:val="32"/>
        </w:rPr>
        <w:t>0%</w:t>
      </w:r>
      <w:r w:rsidR="00181B30">
        <w:rPr>
          <w:rFonts w:ascii="仿宋" w:eastAsia="仿宋" w:cs="仿宋" w:hint="eastAsia"/>
          <w:sz w:val="32"/>
          <w:szCs w:val="32"/>
        </w:rPr>
        <w:t>，主要原因是</w:t>
      </w:r>
      <w:r>
        <w:rPr>
          <w:rFonts w:ascii="仿宋" w:eastAsia="仿宋" w:cs="仿宋" w:hint="eastAsia"/>
          <w:sz w:val="32"/>
          <w:szCs w:val="32"/>
        </w:rPr>
        <w:t>未安排公务用车购置。</w:t>
      </w:r>
    </w:p>
    <w:p w:rsidR="00925669" w:rsidRDefault="00925669" w:rsidP="007C3F56">
      <w:pPr>
        <w:autoSpaceDE w:val="0"/>
        <w:autoSpaceDN w:val="0"/>
        <w:adjustRightInd w:val="0"/>
        <w:ind w:firstLine="640"/>
        <w:jc w:val="left"/>
        <w:rPr>
          <w:rFonts w:ascii="仿宋" w:eastAsia="仿宋" w:cs="仿宋"/>
          <w:sz w:val="32"/>
          <w:szCs w:val="32"/>
        </w:rPr>
      </w:pPr>
      <w:r>
        <w:rPr>
          <w:rFonts w:ascii="仿宋" w:eastAsia="仿宋" w:cs="仿宋"/>
          <w:sz w:val="32"/>
          <w:szCs w:val="32"/>
        </w:rPr>
        <w:t>3</w:t>
      </w:r>
      <w:r>
        <w:rPr>
          <w:rFonts w:ascii="仿宋" w:eastAsia="仿宋" w:cs="仿宋" w:hint="eastAsia"/>
          <w:sz w:val="32"/>
          <w:szCs w:val="32"/>
        </w:rPr>
        <w:t>．公务接待费支出</w:t>
      </w:r>
      <w:r>
        <w:rPr>
          <w:rFonts w:ascii="仿宋" w:eastAsia="仿宋" w:cs="仿宋"/>
          <w:sz w:val="32"/>
          <w:szCs w:val="32"/>
        </w:rPr>
        <w:t>0.08</w:t>
      </w:r>
      <w:r>
        <w:rPr>
          <w:rFonts w:ascii="仿宋" w:eastAsia="仿宋" w:cs="仿宋" w:hint="eastAsia"/>
          <w:sz w:val="32"/>
          <w:szCs w:val="32"/>
        </w:rPr>
        <w:t>万元。其中：</w:t>
      </w:r>
    </w:p>
    <w:p w:rsidR="00737478" w:rsidRDefault="00737478" w:rsidP="00737478">
      <w:pPr>
        <w:autoSpaceDE w:val="0"/>
        <w:autoSpaceDN w:val="0"/>
        <w:adjustRightInd w:val="0"/>
        <w:ind w:firstLine="640"/>
        <w:jc w:val="left"/>
        <w:rPr>
          <w:rFonts w:ascii="仿宋" w:eastAsia="仿宋" w:cs="仿宋"/>
          <w:sz w:val="32"/>
          <w:szCs w:val="32"/>
        </w:rPr>
      </w:pPr>
      <w:r>
        <w:rPr>
          <w:rFonts w:ascii="仿宋" w:eastAsia="仿宋" w:cs="仿宋" w:hint="eastAsia"/>
          <w:sz w:val="32"/>
          <w:szCs w:val="32"/>
        </w:rPr>
        <w:t>外宾接待支出</w:t>
      </w:r>
      <w:r>
        <w:rPr>
          <w:rFonts w:ascii="仿宋" w:eastAsia="仿宋" w:cs="仿宋"/>
          <w:sz w:val="32"/>
          <w:szCs w:val="32"/>
        </w:rPr>
        <w:t>0</w:t>
      </w:r>
      <w:r>
        <w:rPr>
          <w:rFonts w:ascii="仿宋" w:eastAsia="仿宋" w:cs="仿宋" w:hint="eastAsia"/>
          <w:sz w:val="32"/>
          <w:szCs w:val="32"/>
        </w:rPr>
        <w:t>万元。</w:t>
      </w:r>
    </w:p>
    <w:p w:rsidR="00925669" w:rsidRDefault="00925669" w:rsidP="007C3F56">
      <w:pPr>
        <w:autoSpaceDE w:val="0"/>
        <w:autoSpaceDN w:val="0"/>
        <w:adjustRightInd w:val="0"/>
        <w:ind w:firstLine="640"/>
        <w:jc w:val="left"/>
        <w:rPr>
          <w:rFonts w:ascii="仿宋" w:eastAsia="仿宋" w:cs="仿宋"/>
          <w:sz w:val="32"/>
          <w:szCs w:val="32"/>
        </w:rPr>
      </w:pPr>
      <w:r>
        <w:rPr>
          <w:rFonts w:ascii="仿宋" w:eastAsia="仿宋" w:cs="仿宋" w:hint="eastAsia"/>
          <w:sz w:val="32"/>
          <w:szCs w:val="32"/>
        </w:rPr>
        <w:t>其他国内公务接待支出</w:t>
      </w:r>
      <w:r>
        <w:rPr>
          <w:rFonts w:ascii="仿宋" w:eastAsia="仿宋" w:cs="仿宋"/>
          <w:sz w:val="32"/>
          <w:szCs w:val="32"/>
        </w:rPr>
        <w:t>0.08</w:t>
      </w:r>
      <w:r>
        <w:rPr>
          <w:rFonts w:ascii="仿宋" w:eastAsia="仿宋" w:cs="仿宋" w:hint="eastAsia"/>
          <w:sz w:val="32"/>
          <w:szCs w:val="32"/>
        </w:rPr>
        <w:t>万元，主要用于安保活动加班餐费。</w:t>
      </w:r>
    </w:p>
    <w:p w:rsidR="00925669" w:rsidRDefault="00925669" w:rsidP="007C3F56">
      <w:pPr>
        <w:autoSpaceDE w:val="0"/>
        <w:autoSpaceDN w:val="0"/>
        <w:adjustRightInd w:val="0"/>
        <w:ind w:firstLine="640"/>
        <w:jc w:val="left"/>
        <w:rPr>
          <w:rFonts w:ascii="仿宋" w:eastAsia="仿宋" w:cs="仿宋"/>
          <w:sz w:val="32"/>
          <w:szCs w:val="32"/>
        </w:rPr>
      </w:pPr>
      <w:r>
        <w:rPr>
          <w:rFonts w:ascii="仿宋" w:eastAsia="仿宋" w:cs="仿宋" w:hint="eastAsia"/>
          <w:sz w:val="32"/>
          <w:szCs w:val="32"/>
        </w:rPr>
        <w:t>公务接待费支出决算比</w:t>
      </w:r>
      <w:r>
        <w:rPr>
          <w:rFonts w:ascii="仿宋" w:eastAsia="仿宋" w:cs="仿宋"/>
          <w:sz w:val="32"/>
          <w:szCs w:val="32"/>
        </w:rPr>
        <w:t>2016</w:t>
      </w:r>
      <w:r>
        <w:rPr>
          <w:rFonts w:ascii="仿宋" w:eastAsia="仿宋" w:cs="仿宋" w:hint="eastAsia"/>
          <w:sz w:val="32"/>
          <w:szCs w:val="32"/>
        </w:rPr>
        <w:t>年度0.06万元，增</w:t>
      </w:r>
      <w:r w:rsidR="00737478">
        <w:rPr>
          <w:rFonts w:ascii="仿宋" w:eastAsia="仿宋" w:cs="仿宋" w:hint="eastAsia"/>
          <w:sz w:val="32"/>
          <w:szCs w:val="32"/>
        </w:rPr>
        <w:t>长</w:t>
      </w:r>
      <w:r>
        <w:rPr>
          <w:rFonts w:ascii="仿宋" w:eastAsia="仿宋" w:cs="仿宋" w:hint="eastAsia"/>
          <w:sz w:val="32"/>
          <w:szCs w:val="32"/>
        </w:rPr>
        <w:t>33</w:t>
      </w:r>
      <w:r>
        <w:rPr>
          <w:rFonts w:ascii="仿宋" w:eastAsia="仿宋" w:cs="仿宋"/>
          <w:sz w:val="32"/>
          <w:szCs w:val="32"/>
        </w:rPr>
        <w:t>%</w:t>
      </w:r>
      <w:r>
        <w:rPr>
          <w:rFonts w:ascii="仿宋" w:eastAsia="仿宋" w:cs="仿宋" w:hint="eastAsia"/>
          <w:sz w:val="32"/>
          <w:szCs w:val="32"/>
        </w:rPr>
        <w:t>，主要原因是加班次数增多，工作餐增加。</w:t>
      </w:r>
    </w:p>
    <w:p w:rsidR="00925669" w:rsidRDefault="00925669" w:rsidP="007C3F56">
      <w:pPr>
        <w:autoSpaceDE w:val="0"/>
        <w:autoSpaceDN w:val="0"/>
        <w:adjustRightInd w:val="0"/>
        <w:ind w:firstLine="640"/>
        <w:jc w:val="left"/>
        <w:rPr>
          <w:rFonts w:ascii="仿宋" w:eastAsia="仿宋" w:cs="仿宋"/>
          <w:sz w:val="32"/>
          <w:szCs w:val="32"/>
        </w:rPr>
      </w:pPr>
      <w:r>
        <w:rPr>
          <w:rFonts w:ascii="仿宋" w:eastAsia="仿宋" w:cs="仿宋" w:hint="eastAsia"/>
          <w:sz w:val="32"/>
          <w:szCs w:val="32"/>
        </w:rPr>
        <w:t>河南省洛阳市高新开发区法制和信访局</w:t>
      </w:r>
      <w:r>
        <w:rPr>
          <w:rFonts w:ascii="仿宋" w:eastAsia="仿宋" w:cs="仿宋"/>
          <w:sz w:val="32"/>
          <w:szCs w:val="32"/>
        </w:rPr>
        <w:t>2017</w:t>
      </w:r>
      <w:r>
        <w:rPr>
          <w:rFonts w:ascii="仿宋" w:eastAsia="仿宋" w:cs="仿宋" w:hint="eastAsia"/>
          <w:sz w:val="32"/>
          <w:szCs w:val="32"/>
        </w:rPr>
        <w:t>年度共接待国内来访团组</w:t>
      </w:r>
      <w:r>
        <w:rPr>
          <w:rFonts w:ascii="仿宋" w:eastAsia="仿宋" w:cs="仿宋"/>
          <w:sz w:val="32"/>
          <w:szCs w:val="32"/>
        </w:rPr>
        <w:t>2</w:t>
      </w:r>
      <w:r>
        <w:rPr>
          <w:rFonts w:ascii="仿宋" w:eastAsia="仿宋" w:cs="仿宋" w:hint="eastAsia"/>
          <w:sz w:val="32"/>
          <w:szCs w:val="32"/>
        </w:rPr>
        <w:t>个、来访人员</w:t>
      </w:r>
      <w:r>
        <w:rPr>
          <w:rFonts w:ascii="仿宋" w:eastAsia="仿宋" w:cs="仿宋"/>
          <w:sz w:val="32"/>
          <w:szCs w:val="32"/>
        </w:rPr>
        <w:t>12</w:t>
      </w:r>
      <w:r>
        <w:rPr>
          <w:rFonts w:ascii="仿宋" w:eastAsia="仿宋" w:cs="仿宋" w:hint="eastAsia"/>
          <w:sz w:val="32"/>
          <w:szCs w:val="32"/>
        </w:rPr>
        <w:t>人次（不包括陪同人员）。</w:t>
      </w:r>
    </w:p>
    <w:p w:rsidR="00925669" w:rsidRDefault="007C3F56" w:rsidP="007C3F56">
      <w:pPr>
        <w:autoSpaceDE w:val="0"/>
        <w:autoSpaceDN w:val="0"/>
        <w:adjustRightInd w:val="0"/>
        <w:ind w:firstLine="640"/>
        <w:jc w:val="left"/>
        <w:rPr>
          <w:rFonts w:ascii="仿宋" w:eastAsia="仿宋" w:cs="仿宋"/>
          <w:sz w:val="32"/>
          <w:szCs w:val="32"/>
        </w:rPr>
      </w:pPr>
      <w:r>
        <w:rPr>
          <w:rFonts w:ascii="黑体" w:eastAsia="黑体" w:cs="黑体" w:hint="eastAsia"/>
          <w:sz w:val="32"/>
          <w:szCs w:val="32"/>
        </w:rPr>
        <w:t>五</w:t>
      </w:r>
      <w:r w:rsidR="00925669">
        <w:rPr>
          <w:rFonts w:ascii="黑体" w:eastAsia="黑体" w:cs="黑体" w:hint="eastAsia"/>
          <w:sz w:val="32"/>
          <w:szCs w:val="32"/>
        </w:rPr>
        <w:t>、机关运行经费支出情况说明</w:t>
      </w:r>
    </w:p>
    <w:p w:rsidR="00925669" w:rsidRDefault="00925669" w:rsidP="007C3F56">
      <w:pPr>
        <w:autoSpaceDE w:val="0"/>
        <w:autoSpaceDN w:val="0"/>
        <w:adjustRightInd w:val="0"/>
        <w:ind w:firstLine="640"/>
        <w:rPr>
          <w:rFonts w:ascii="仿宋" w:eastAsia="仿宋" w:cs="仿宋"/>
          <w:sz w:val="32"/>
          <w:szCs w:val="32"/>
        </w:rPr>
      </w:pPr>
      <w:r>
        <w:rPr>
          <w:rFonts w:ascii="仿宋" w:eastAsia="仿宋" w:cs="仿宋"/>
          <w:sz w:val="32"/>
          <w:szCs w:val="32"/>
        </w:rPr>
        <w:t>2017</w:t>
      </w:r>
      <w:r>
        <w:rPr>
          <w:rFonts w:ascii="仿宋" w:eastAsia="仿宋" w:cs="仿宋" w:hint="eastAsia"/>
          <w:sz w:val="32"/>
          <w:szCs w:val="32"/>
        </w:rPr>
        <w:t>年度机关运行经费支出</w:t>
      </w:r>
      <w:r>
        <w:rPr>
          <w:rFonts w:ascii="仿宋" w:eastAsia="仿宋" w:cs="仿宋"/>
          <w:sz w:val="32"/>
          <w:szCs w:val="32"/>
        </w:rPr>
        <w:t>19.28</w:t>
      </w:r>
      <w:r>
        <w:rPr>
          <w:rFonts w:ascii="仿宋" w:eastAsia="仿宋" w:cs="仿宋" w:hint="eastAsia"/>
          <w:sz w:val="32"/>
          <w:szCs w:val="32"/>
        </w:rPr>
        <w:t>万元，较</w:t>
      </w:r>
      <w:r>
        <w:rPr>
          <w:rFonts w:ascii="仿宋" w:eastAsia="仿宋" w:cs="仿宋"/>
          <w:sz w:val="32"/>
          <w:szCs w:val="32"/>
        </w:rPr>
        <w:t>2016</w:t>
      </w:r>
      <w:r>
        <w:rPr>
          <w:rFonts w:ascii="仿宋" w:eastAsia="仿宋" w:cs="仿宋" w:hint="eastAsia"/>
          <w:sz w:val="32"/>
          <w:szCs w:val="32"/>
        </w:rPr>
        <w:t>年度</w:t>
      </w:r>
      <w:r w:rsidR="003F36A5">
        <w:rPr>
          <w:rFonts w:ascii="仿宋" w:eastAsia="仿宋" w:cs="仿宋" w:hint="eastAsia"/>
          <w:sz w:val="32"/>
          <w:szCs w:val="32"/>
        </w:rPr>
        <w:t>1190.30</w:t>
      </w:r>
      <w:r>
        <w:rPr>
          <w:rFonts w:ascii="仿宋" w:eastAsia="仿宋" w:cs="仿宋" w:hint="eastAsia"/>
          <w:sz w:val="32"/>
          <w:szCs w:val="32"/>
        </w:rPr>
        <w:t>万元，</w:t>
      </w:r>
      <w:r w:rsidR="00B838CC" w:rsidRPr="00B838CC">
        <w:rPr>
          <w:rFonts w:ascii="仿宋" w:eastAsia="仿宋" w:cs="仿宋" w:hint="eastAsia"/>
          <w:sz w:val="32"/>
          <w:szCs w:val="32"/>
        </w:rPr>
        <w:t>减少98.41%</w:t>
      </w:r>
      <w:r w:rsidRPr="00B838CC">
        <w:rPr>
          <w:rFonts w:ascii="仿宋" w:eastAsia="仿宋" w:cs="仿宋" w:hint="eastAsia"/>
          <w:sz w:val="32"/>
          <w:szCs w:val="32"/>
        </w:rPr>
        <w:t>。</w:t>
      </w:r>
      <w:r>
        <w:rPr>
          <w:rFonts w:ascii="仿宋" w:eastAsia="仿宋" w:cs="仿宋" w:hint="eastAsia"/>
          <w:sz w:val="32"/>
          <w:szCs w:val="32"/>
        </w:rPr>
        <w:t>主要原因是：</w:t>
      </w:r>
      <w:r w:rsidR="00B838CC">
        <w:rPr>
          <w:rFonts w:ascii="仿宋" w:eastAsia="仿宋" w:cs="仿宋" w:hint="eastAsia"/>
          <w:sz w:val="32"/>
          <w:szCs w:val="32"/>
        </w:rPr>
        <w:t>2016年劳务费、对其他企事业单位补助计入机关运行经费支出中。</w:t>
      </w:r>
    </w:p>
    <w:p w:rsidR="00925669" w:rsidRDefault="007C3F56" w:rsidP="007C3F56">
      <w:pPr>
        <w:autoSpaceDE w:val="0"/>
        <w:autoSpaceDN w:val="0"/>
        <w:adjustRightInd w:val="0"/>
        <w:ind w:firstLine="640"/>
        <w:jc w:val="left"/>
        <w:rPr>
          <w:rFonts w:ascii="仿宋" w:eastAsia="仿宋" w:cs="仿宋"/>
          <w:sz w:val="32"/>
          <w:szCs w:val="32"/>
        </w:rPr>
      </w:pPr>
      <w:r>
        <w:rPr>
          <w:rFonts w:ascii="黑体" w:eastAsia="黑体" w:cs="黑体" w:hint="eastAsia"/>
          <w:sz w:val="32"/>
          <w:szCs w:val="32"/>
        </w:rPr>
        <w:t>六</w:t>
      </w:r>
      <w:r w:rsidR="00925669">
        <w:rPr>
          <w:rFonts w:ascii="黑体" w:eastAsia="黑体" w:cs="黑体" w:hint="eastAsia"/>
          <w:sz w:val="32"/>
          <w:szCs w:val="32"/>
        </w:rPr>
        <w:t>、政府采购支出情况说明</w:t>
      </w:r>
    </w:p>
    <w:p w:rsidR="00925669" w:rsidRPr="006A7A39" w:rsidRDefault="00925669" w:rsidP="007C3F56">
      <w:pPr>
        <w:autoSpaceDE w:val="0"/>
        <w:autoSpaceDN w:val="0"/>
        <w:adjustRightInd w:val="0"/>
        <w:ind w:firstLine="640"/>
        <w:rPr>
          <w:rFonts w:ascii="仿宋" w:eastAsia="仿宋" w:cs="仿宋"/>
          <w:sz w:val="32"/>
          <w:szCs w:val="32"/>
        </w:rPr>
      </w:pPr>
      <w:r>
        <w:rPr>
          <w:rFonts w:ascii="仿宋" w:eastAsia="仿宋" w:cs="仿宋"/>
          <w:sz w:val="32"/>
          <w:szCs w:val="32"/>
        </w:rPr>
        <w:t>2017</w:t>
      </w:r>
      <w:r>
        <w:rPr>
          <w:rFonts w:ascii="仿宋" w:eastAsia="仿宋" w:cs="仿宋" w:hint="eastAsia"/>
          <w:sz w:val="32"/>
          <w:szCs w:val="32"/>
        </w:rPr>
        <w:t>年度政府采购支出总额</w:t>
      </w:r>
      <w:r>
        <w:rPr>
          <w:rFonts w:ascii="仿宋" w:eastAsia="仿宋" w:cs="仿宋"/>
          <w:sz w:val="32"/>
          <w:szCs w:val="32"/>
        </w:rPr>
        <w:t>209.53</w:t>
      </w:r>
      <w:r>
        <w:rPr>
          <w:rFonts w:ascii="仿宋" w:eastAsia="仿宋" w:cs="仿宋" w:hint="eastAsia"/>
          <w:sz w:val="32"/>
          <w:szCs w:val="32"/>
        </w:rPr>
        <w:t>万元，其中：政府采购货物支出</w:t>
      </w:r>
      <w:r>
        <w:rPr>
          <w:rFonts w:ascii="仿宋" w:eastAsia="仿宋" w:cs="仿宋"/>
          <w:sz w:val="32"/>
          <w:szCs w:val="32"/>
        </w:rPr>
        <w:t>57.74</w:t>
      </w:r>
      <w:r>
        <w:rPr>
          <w:rFonts w:ascii="仿宋" w:eastAsia="仿宋" w:cs="仿宋" w:hint="eastAsia"/>
          <w:sz w:val="32"/>
          <w:szCs w:val="32"/>
        </w:rPr>
        <w:t>万元，政府采购工程支出</w:t>
      </w:r>
      <w:r>
        <w:rPr>
          <w:rFonts w:ascii="仿宋" w:eastAsia="仿宋" w:cs="仿宋"/>
          <w:sz w:val="32"/>
          <w:szCs w:val="32"/>
        </w:rPr>
        <w:t>151.79</w:t>
      </w:r>
      <w:r>
        <w:rPr>
          <w:rFonts w:ascii="仿宋" w:eastAsia="仿宋" w:cs="仿宋" w:hint="eastAsia"/>
          <w:sz w:val="32"/>
          <w:szCs w:val="32"/>
        </w:rPr>
        <w:t>万元，政</w:t>
      </w:r>
      <w:r>
        <w:rPr>
          <w:rFonts w:ascii="仿宋" w:eastAsia="仿宋" w:cs="仿宋" w:hint="eastAsia"/>
          <w:sz w:val="32"/>
          <w:szCs w:val="32"/>
        </w:rPr>
        <w:lastRenderedPageBreak/>
        <w:t>府采购服务支出</w:t>
      </w:r>
      <w:r>
        <w:rPr>
          <w:rFonts w:ascii="仿宋" w:eastAsia="仿宋" w:cs="仿宋"/>
          <w:sz w:val="32"/>
          <w:szCs w:val="32"/>
        </w:rPr>
        <w:t>0</w:t>
      </w:r>
      <w:r>
        <w:rPr>
          <w:rFonts w:ascii="仿宋" w:eastAsia="仿宋" w:cs="仿宋" w:hint="eastAsia"/>
          <w:sz w:val="32"/>
          <w:szCs w:val="32"/>
        </w:rPr>
        <w:t>万元。</w:t>
      </w:r>
      <w:r w:rsidR="006A7A39">
        <w:rPr>
          <w:rFonts w:ascii="仿宋" w:eastAsia="仿宋" w:cs="仿宋" w:hint="eastAsia"/>
          <w:sz w:val="32"/>
          <w:szCs w:val="32"/>
        </w:rPr>
        <w:t>授予中小企业合同金额ＸＸ</w:t>
      </w:r>
      <w:r w:rsidR="006A7A39">
        <w:rPr>
          <w:rFonts w:ascii="仿宋" w:eastAsia="仿宋" w:cs="仿宋"/>
          <w:sz w:val="32"/>
          <w:szCs w:val="32"/>
        </w:rPr>
        <w:t>.</w:t>
      </w:r>
      <w:r w:rsidR="006A7A39">
        <w:rPr>
          <w:rFonts w:ascii="仿宋" w:eastAsia="仿宋" w:cs="仿宋" w:hint="eastAsia"/>
          <w:sz w:val="32"/>
          <w:szCs w:val="32"/>
        </w:rPr>
        <w:t>ＸＸ万元，占政府采购支出总额的ＸＸ</w:t>
      </w:r>
      <w:r w:rsidR="006A7A39">
        <w:rPr>
          <w:rFonts w:ascii="仿宋" w:eastAsia="仿宋" w:cs="仿宋"/>
          <w:sz w:val="32"/>
          <w:szCs w:val="32"/>
        </w:rPr>
        <w:t>.</w:t>
      </w:r>
      <w:r w:rsidR="006A7A39">
        <w:rPr>
          <w:rFonts w:ascii="仿宋" w:eastAsia="仿宋" w:cs="仿宋" w:hint="eastAsia"/>
          <w:sz w:val="32"/>
          <w:szCs w:val="32"/>
        </w:rPr>
        <w:t>ＸＸ</w:t>
      </w:r>
      <w:r w:rsidR="006A7A39">
        <w:rPr>
          <w:rFonts w:ascii="仿宋" w:eastAsia="仿宋" w:cs="仿宋"/>
          <w:sz w:val="32"/>
          <w:szCs w:val="32"/>
        </w:rPr>
        <w:t>%</w:t>
      </w:r>
      <w:r w:rsidR="006A7A39">
        <w:rPr>
          <w:rFonts w:ascii="仿宋" w:eastAsia="仿宋" w:cs="仿宋" w:hint="eastAsia"/>
          <w:sz w:val="32"/>
          <w:szCs w:val="32"/>
        </w:rPr>
        <w:t>，其中：授予小微企业合同金额ＸＸ</w:t>
      </w:r>
      <w:r w:rsidR="006A7A39">
        <w:rPr>
          <w:rFonts w:ascii="仿宋" w:eastAsia="仿宋" w:cs="仿宋"/>
          <w:sz w:val="32"/>
          <w:szCs w:val="32"/>
        </w:rPr>
        <w:t>.</w:t>
      </w:r>
      <w:r w:rsidR="006A7A39">
        <w:rPr>
          <w:rFonts w:ascii="仿宋" w:eastAsia="仿宋" w:cs="仿宋" w:hint="eastAsia"/>
          <w:sz w:val="32"/>
          <w:szCs w:val="32"/>
        </w:rPr>
        <w:t>ＸＸ万元，占政府采购支出总额的ＸＸ</w:t>
      </w:r>
      <w:r w:rsidR="006A7A39">
        <w:rPr>
          <w:rFonts w:ascii="仿宋" w:eastAsia="仿宋" w:cs="仿宋"/>
          <w:sz w:val="32"/>
          <w:szCs w:val="32"/>
        </w:rPr>
        <w:t>.</w:t>
      </w:r>
      <w:r w:rsidR="006A7A39">
        <w:rPr>
          <w:rFonts w:ascii="仿宋" w:eastAsia="仿宋" w:cs="仿宋" w:hint="eastAsia"/>
          <w:sz w:val="32"/>
          <w:szCs w:val="32"/>
        </w:rPr>
        <w:t>ＸＸ</w:t>
      </w:r>
      <w:r w:rsidR="006A7A39">
        <w:rPr>
          <w:rFonts w:ascii="仿宋" w:eastAsia="仿宋" w:cs="仿宋"/>
          <w:sz w:val="32"/>
          <w:szCs w:val="32"/>
        </w:rPr>
        <w:t>%</w:t>
      </w:r>
      <w:r w:rsidR="006A7A39">
        <w:rPr>
          <w:rFonts w:ascii="仿宋" w:eastAsia="仿宋" w:cs="仿宋" w:hint="eastAsia"/>
          <w:sz w:val="32"/>
          <w:szCs w:val="32"/>
        </w:rPr>
        <w:t>。</w:t>
      </w:r>
    </w:p>
    <w:p w:rsidR="00925669" w:rsidRDefault="007C3F56" w:rsidP="007C3F56">
      <w:pPr>
        <w:autoSpaceDE w:val="0"/>
        <w:autoSpaceDN w:val="0"/>
        <w:adjustRightInd w:val="0"/>
        <w:ind w:firstLine="640"/>
        <w:jc w:val="left"/>
        <w:rPr>
          <w:rFonts w:ascii="仿宋" w:eastAsia="仿宋" w:cs="仿宋"/>
          <w:sz w:val="32"/>
          <w:szCs w:val="32"/>
        </w:rPr>
      </w:pPr>
      <w:r>
        <w:rPr>
          <w:rFonts w:ascii="黑体" w:eastAsia="黑体" w:cs="黑体" w:hint="eastAsia"/>
          <w:sz w:val="32"/>
          <w:szCs w:val="32"/>
        </w:rPr>
        <w:t>七</w:t>
      </w:r>
      <w:r w:rsidR="00925669">
        <w:rPr>
          <w:rFonts w:ascii="黑体" w:eastAsia="黑体" w:cs="黑体" w:hint="eastAsia"/>
          <w:sz w:val="32"/>
          <w:szCs w:val="32"/>
        </w:rPr>
        <w:t>、国有资产占用情况说明</w:t>
      </w:r>
    </w:p>
    <w:p w:rsidR="00925669" w:rsidRDefault="00925669" w:rsidP="007C3F56">
      <w:pPr>
        <w:autoSpaceDE w:val="0"/>
        <w:autoSpaceDN w:val="0"/>
        <w:adjustRightInd w:val="0"/>
        <w:jc w:val="left"/>
        <w:rPr>
          <w:rFonts w:ascii="仿宋" w:eastAsia="仿宋" w:cs="仿宋"/>
          <w:sz w:val="32"/>
          <w:szCs w:val="32"/>
        </w:rPr>
      </w:pPr>
      <w:r>
        <w:rPr>
          <w:rFonts w:ascii="仿宋" w:eastAsia="仿宋" w:cs="仿宋"/>
          <w:sz w:val="32"/>
          <w:szCs w:val="32"/>
        </w:rPr>
        <w:t xml:space="preserve">    2017</w:t>
      </w:r>
      <w:r>
        <w:rPr>
          <w:rFonts w:ascii="仿宋" w:eastAsia="仿宋" w:cs="仿宋" w:hint="eastAsia"/>
          <w:sz w:val="32"/>
          <w:szCs w:val="32"/>
        </w:rPr>
        <w:t>年期末，河南省洛阳市高新开发区法制和信访局共有车辆</w:t>
      </w:r>
      <w:r>
        <w:rPr>
          <w:rFonts w:ascii="仿宋" w:eastAsia="仿宋" w:cs="仿宋"/>
          <w:sz w:val="32"/>
          <w:szCs w:val="32"/>
        </w:rPr>
        <w:t>3</w:t>
      </w:r>
      <w:r>
        <w:rPr>
          <w:rFonts w:ascii="仿宋" w:eastAsia="仿宋" w:cs="仿宋" w:hint="eastAsia"/>
          <w:sz w:val="32"/>
          <w:szCs w:val="32"/>
        </w:rPr>
        <w:t>辆，其中：一般公务用车</w:t>
      </w:r>
      <w:r>
        <w:rPr>
          <w:rFonts w:ascii="仿宋" w:eastAsia="仿宋" w:cs="仿宋"/>
          <w:sz w:val="32"/>
          <w:szCs w:val="32"/>
        </w:rPr>
        <w:t>3</w:t>
      </w:r>
      <w:r>
        <w:rPr>
          <w:rFonts w:ascii="仿宋" w:eastAsia="仿宋" w:cs="仿宋" w:hint="eastAsia"/>
          <w:sz w:val="32"/>
          <w:szCs w:val="32"/>
        </w:rPr>
        <w:t>辆、一般执法执勤用车</w:t>
      </w:r>
      <w:r>
        <w:rPr>
          <w:rFonts w:ascii="仿宋" w:eastAsia="仿宋" w:cs="仿宋"/>
          <w:sz w:val="32"/>
          <w:szCs w:val="32"/>
        </w:rPr>
        <w:t>0</w:t>
      </w:r>
      <w:r>
        <w:rPr>
          <w:rFonts w:ascii="仿宋" w:eastAsia="仿宋" w:cs="仿宋" w:hint="eastAsia"/>
          <w:sz w:val="32"/>
          <w:szCs w:val="32"/>
        </w:rPr>
        <w:t>辆、特种专业技术用车</w:t>
      </w:r>
      <w:r>
        <w:rPr>
          <w:rFonts w:ascii="仿宋" w:eastAsia="仿宋" w:cs="仿宋"/>
          <w:sz w:val="32"/>
          <w:szCs w:val="32"/>
        </w:rPr>
        <w:t>0</w:t>
      </w:r>
      <w:r>
        <w:rPr>
          <w:rFonts w:ascii="仿宋" w:eastAsia="仿宋" w:cs="仿宋" w:hint="eastAsia"/>
          <w:sz w:val="32"/>
          <w:szCs w:val="32"/>
        </w:rPr>
        <w:t>辆，其他用车</w:t>
      </w:r>
      <w:r>
        <w:rPr>
          <w:rFonts w:ascii="仿宋" w:eastAsia="仿宋" w:cs="仿宋"/>
          <w:sz w:val="32"/>
          <w:szCs w:val="32"/>
        </w:rPr>
        <w:t>0</w:t>
      </w:r>
      <w:r>
        <w:rPr>
          <w:rFonts w:ascii="仿宋" w:eastAsia="仿宋" w:cs="仿宋" w:hint="eastAsia"/>
          <w:sz w:val="32"/>
          <w:szCs w:val="32"/>
        </w:rPr>
        <w:t>辆</w:t>
      </w:r>
      <w:r w:rsidR="00FE6196">
        <w:rPr>
          <w:rFonts w:ascii="仿宋" w:eastAsia="仿宋" w:cs="仿宋" w:hint="eastAsia"/>
          <w:sz w:val="32"/>
          <w:szCs w:val="32"/>
        </w:rPr>
        <w:t>。</w:t>
      </w:r>
      <w:r>
        <w:rPr>
          <w:rFonts w:ascii="仿宋" w:eastAsia="仿宋" w:cs="仿宋" w:hint="eastAsia"/>
          <w:sz w:val="32"/>
          <w:szCs w:val="32"/>
        </w:rPr>
        <w:t>单位价值</w:t>
      </w:r>
      <w:r>
        <w:rPr>
          <w:rFonts w:ascii="仿宋" w:eastAsia="仿宋" w:cs="仿宋"/>
          <w:sz w:val="32"/>
          <w:szCs w:val="32"/>
        </w:rPr>
        <w:t>50</w:t>
      </w:r>
      <w:r>
        <w:rPr>
          <w:rFonts w:ascii="仿宋" w:eastAsia="仿宋" w:cs="仿宋" w:hint="eastAsia"/>
          <w:sz w:val="32"/>
          <w:szCs w:val="32"/>
        </w:rPr>
        <w:t>万元以上通用设备</w:t>
      </w:r>
      <w:r>
        <w:rPr>
          <w:rFonts w:ascii="仿宋" w:eastAsia="仿宋" w:cs="仿宋"/>
          <w:sz w:val="32"/>
          <w:szCs w:val="32"/>
        </w:rPr>
        <w:t>0</w:t>
      </w:r>
      <w:r>
        <w:rPr>
          <w:rFonts w:ascii="仿宋" w:eastAsia="仿宋" w:cs="仿宋" w:hint="eastAsia"/>
          <w:sz w:val="32"/>
          <w:szCs w:val="32"/>
        </w:rPr>
        <w:t>台（套），单位价值</w:t>
      </w:r>
      <w:r>
        <w:rPr>
          <w:rFonts w:ascii="仿宋" w:eastAsia="仿宋" w:cs="仿宋"/>
          <w:sz w:val="32"/>
          <w:szCs w:val="32"/>
        </w:rPr>
        <w:t>100</w:t>
      </w:r>
      <w:r>
        <w:rPr>
          <w:rFonts w:ascii="仿宋" w:eastAsia="仿宋" w:cs="仿宋" w:hint="eastAsia"/>
          <w:sz w:val="32"/>
          <w:szCs w:val="32"/>
        </w:rPr>
        <w:t>万元以上专用设备</w:t>
      </w:r>
      <w:r>
        <w:rPr>
          <w:rFonts w:ascii="仿宋" w:eastAsia="仿宋" w:cs="仿宋"/>
          <w:sz w:val="32"/>
          <w:szCs w:val="32"/>
        </w:rPr>
        <w:t>0</w:t>
      </w:r>
      <w:r>
        <w:rPr>
          <w:rFonts w:ascii="仿宋" w:eastAsia="仿宋" w:cs="仿宋" w:hint="eastAsia"/>
          <w:sz w:val="32"/>
          <w:szCs w:val="32"/>
        </w:rPr>
        <w:t>台（套）。</w:t>
      </w:r>
    </w:p>
    <w:p w:rsidR="00925669" w:rsidRDefault="007C3F56" w:rsidP="007C3F56">
      <w:pPr>
        <w:autoSpaceDE w:val="0"/>
        <w:autoSpaceDN w:val="0"/>
        <w:adjustRightInd w:val="0"/>
        <w:ind w:firstLine="630"/>
        <w:jc w:val="left"/>
        <w:rPr>
          <w:rFonts w:ascii="黑体" w:eastAsia="黑体" w:cs="黑体"/>
          <w:sz w:val="32"/>
          <w:szCs w:val="32"/>
        </w:rPr>
      </w:pPr>
      <w:r>
        <w:rPr>
          <w:rFonts w:ascii="黑体" w:eastAsia="黑体" w:cs="黑体" w:hint="eastAsia"/>
          <w:sz w:val="32"/>
          <w:szCs w:val="32"/>
        </w:rPr>
        <w:t>八</w:t>
      </w:r>
      <w:r w:rsidR="00925669">
        <w:rPr>
          <w:rFonts w:ascii="黑体" w:eastAsia="黑体" w:cs="黑体" w:hint="eastAsia"/>
          <w:sz w:val="32"/>
          <w:szCs w:val="32"/>
        </w:rPr>
        <w:t>、其他重要事项的情况说明</w:t>
      </w:r>
    </w:p>
    <w:p w:rsidR="007C3F56" w:rsidRPr="007C3F56" w:rsidRDefault="007C3F56" w:rsidP="007C3F56">
      <w:pPr>
        <w:autoSpaceDE w:val="0"/>
        <w:autoSpaceDN w:val="0"/>
        <w:adjustRightInd w:val="0"/>
        <w:ind w:firstLineChars="200" w:firstLine="640"/>
        <w:jc w:val="left"/>
        <w:rPr>
          <w:rFonts w:ascii="仿宋_GB2312" w:eastAsia="仿宋_GB2312" w:cs="仿宋"/>
          <w:sz w:val="32"/>
          <w:szCs w:val="32"/>
        </w:rPr>
      </w:pPr>
      <w:r w:rsidRPr="007C3F56">
        <w:rPr>
          <w:rFonts w:ascii="仿宋_GB2312" w:eastAsia="仿宋_GB2312" w:cs="黑体" w:hint="eastAsia"/>
          <w:sz w:val="32"/>
          <w:szCs w:val="32"/>
        </w:rPr>
        <w:t>无</w:t>
      </w:r>
    </w:p>
    <w:p w:rsidR="00925669" w:rsidRDefault="00925669" w:rsidP="00925669">
      <w:pPr>
        <w:autoSpaceDE w:val="0"/>
        <w:autoSpaceDN w:val="0"/>
        <w:adjustRightInd w:val="0"/>
        <w:jc w:val="left"/>
        <w:rPr>
          <w:rFonts w:eastAsia="仿宋"/>
          <w:sz w:val="52"/>
          <w:szCs w:val="52"/>
        </w:rPr>
      </w:pPr>
      <w:r>
        <w:rPr>
          <w:rFonts w:ascii="仿宋" w:eastAsia="仿宋" w:cs="仿宋"/>
          <w:sz w:val="32"/>
          <w:szCs w:val="32"/>
        </w:rPr>
        <w:t xml:space="preserve">   </w:t>
      </w:r>
    </w:p>
    <w:p w:rsidR="00D23660" w:rsidRDefault="00D23660" w:rsidP="00925669">
      <w:pPr>
        <w:autoSpaceDE w:val="0"/>
        <w:autoSpaceDN w:val="0"/>
        <w:adjustRightInd w:val="0"/>
        <w:rPr>
          <w:rFonts w:eastAsia="仿宋"/>
          <w:szCs w:val="21"/>
        </w:rPr>
      </w:pPr>
    </w:p>
    <w:p w:rsidR="00FE6196" w:rsidRPr="007C3F56" w:rsidRDefault="00FE6196" w:rsidP="00FE6196">
      <w:pPr>
        <w:rPr>
          <w:rFonts w:ascii="黑体" w:eastAsia="黑体" w:hAnsi="黑体" w:cs="Arial"/>
          <w:kern w:val="0"/>
          <w:sz w:val="32"/>
          <w:szCs w:val="32"/>
        </w:rPr>
      </w:pPr>
      <w:r w:rsidRPr="007C3F56">
        <w:rPr>
          <w:rFonts w:ascii="黑体" w:eastAsia="黑体" w:hAnsi="黑体" w:cs="Arial" w:hint="eastAsia"/>
          <w:kern w:val="0"/>
          <w:sz w:val="32"/>
          <w:szCs w:val="32"/>
        </w:rPr>
        <w:t>名词解释</w:t>
      </w:r>
    </w:p>
    <w:p w:rsidR="00FE6196" w:rsidRPr="00AC05F7" w:rsidRDefault="00FE6196" w:rsidP="00FE6196">
      <w:pPr>
        <w:numPr>
          <w:ilvl w:val="0"/>
          <w:numId w:val="1"/>
        </w:numPr>
        <w:ind w:firstLineChars="200" w:firstLine="640"/>
        <w:rPr>
          <w:rFonts w:ascii="仿宋_GB2312" w:eastAsia="仿宋_GB2312" w:hAnsi="仿宋" w:cs="Arial"/>
          <w:kern w:val="0"/>
          <w:sz w:val="32"/>
          <w:szCs w:val="32"/>
        </w:rPr>
      </w:pPr>
      <w:r w:rsidRPr="00AC05F7">
        <w:rPr>
          <w:rFonts w:ascii="仿宋_GB2312" w:eastAsia="仿宋_GB2312" w:hAnsi="仿宋" w:hint="eastAsia"/>
          <w:kern w:val="0"/>
          <w:sz w:val="32"/>
          <w:szCs w:val="32"/>
        </w:rPr>
        <w:t>财政拨款收入：指区级财政当年拨付的资金。</w:t>
      </w:r>
    </w:p>
    <w:p w:rsidR="00FE6196" w:rsidRPr="00AC05F7" w:rsidRDefault="00FE6196" w:rsidP="00FE6196">
      <w:pPr>
        <w:numPr>
          <w:ilvl w:val="0"/>
          <w:numId w:val="1"/>
        </w:numPr>
        <w:ind w:firstLineChars="200" w:firstLine="640"/>
        <w:rPr>
          <w:rFonts w:ascii="仿宋_GB2312" w:eastAsia="仿宋_GB2312" w:hAnsi="仿宋" w:cs="Arial"/>
          <w:kern w:val="0"/>
          <w:sz w:val="32"/>
          <w:szCs w:val="32"/>
        </w:rPr>
      </w:pPr>
      <w:r w:rsidRPr="00AC05F7">
        <w:rPr>
          <w:rFonts w:ascii="仿宋_GB2312" w:eastAsia="仿宋_GB2312" w:hAnsi="仿宋" w:hint="eastAsia"/>
          <w:kern w:val="0"/>
          <w:sz w:val="32"/>
          <w:szCs w:val="32"/>
        </w:rPr>
        <w:t>其他收入：指本部门取得的除“财政拨款收入”、“事业收入”、“经营收入”等以外的收入。</w:t>
      </w:r>
    </w:p>
    <w:p w:rsidR="00FE6196" w:rsidRPr="00AC05F7" w:rsidRDefault="00FE6196" w:rsidP="00FE6196">
      <w:pPr>
        <w:numPr>
          <w:ilvl w:val="0"/>
          <w:numId w:val="1"/>
        </w:numPr>
        <w:ind w:firstLineChars="200" w:firstLine="640"/>
        <w:rPr>
          <w:rFonts w:ascii="仿宋_GB2312" w:eastAsia="仿宋_GB2312" w:hAnsi="仿宋" w:cs="Arial"/>
          <w:kern w:val="0"/>
          <w:sz w:val="32"/>
          <w:szCs w:val="32"/>
        </w:rPr>
      </w:pPr>
      <w:r w:rsidRPr="00AC05F7">
        <w:rPr>
          <w:rFonts w:ascii="仿宋_GB2312" w:eastAsia="仿宋_GB2312" w:hAnsi="仿宋" w:hint="eastAsia"/>
          <w:kern w:val="0"/>
          <w:sz w:val="32"/>
          <w:szCs w:val="32"/>
        </w:rPr>
        <w:t>年末结转和结余：指本年度或以前年度预算安排、因客观条件发生变化无法按原计划实施，需延迟到以后年度按有关规定继续使用的资金。</w:t>
      </w:r>
    </w:p>
    <w:p w:rsidR="00FE6196" w:rsidRPr="00AC05F7" w:rsidRDefault="00FE6196" w:rsidP="00FE6196">
      <w:pPr>
        <w:numPr>
          <w:ilvl w:val="0"/>
          <w:numId w:val="1"/>
        </w:numPr>
        <w:ind w:firstLineChars="200" w:firstLine="640"/>
        <w:rPr>
          <w:rFonts w:ascii="仿宋_GB2312" w:eastAsia="仿宋_GB2312" w:hAnsi="仿宋" w:cs="Arial"/>
          <w:kern w:val="0"/>
          <w:sz w:val="32"/>
          <w:szCs w:val="32"/>
        </w:rPr>
      </w:pPr>
      <w:r w:rsidRPr="00AC05F7">
        <w:rPr>
          <w:rFonts w:ascii="仿宋_GB2312" w:eastAsia="仿宋_GB2312" w:hAnsi="仿宋" w:hint="eastAsia"/>
          <w:kern w:val="0"/>
          <w:sz w:val="32"/>
          <w:szCs w:val="32"/>
        </w:rPr>
        <w:t>基本支出：指为保障机构正常运转、完成日常工作任务而发生的人员支出和公用支出。</w:t>
      </w:r>
    </w:p>
    <w:p w:rsidR="00FE6196" w:rsidRPr="00AC05F7" w:rsidRDefault="00FE6196" w:rsidP="00FE6196">
      <w:pPr>
        <w:numPr>
          <w:ilvl w:val="0"/>
          <w:numId w:val="1"/>
        </w:numPr>
        <w:ind w:firstLineChars="200" w:firstLine="640"/>
        <w:rPr>
          <w:rFonts w:ascii="仿宋_GB2312" w:eastAsia="仿宋_GB2312" w:hAnsi="仿宋" w:cs="Arial"/>
          <w:kern w:val="0"/>
          <w:sz w:val="32"/>
          <w:szCs w:val="32"/>
        </w:rPr>
      </w:pPr>
      <w:r w:rsidRPr="00AC05F7">
        <w:rPr>
          <w:rFonts w:ascii="仿宋_GB2312" w:eastAsia="仿宋_GB2312" w:hAnsi="仿宋" w:hint="eastAsia"/>
          <w:kern w:val="0"/>
          <w:sz w:val="32"/>
          <w:szCs w:val="32"/>
        </w:rPr>
        <w:lastRenderedPageBreak/>
        <w:t>项目支出：指在基本支出以外为完成特定行政任务和事业发展目标所发生的支出。</w:t>
      </w:r>
    </w:p>
    <w:p w:rsidR="00FE6196" w:rsidRPr="00AC05F7" w:rsidRDefault="00FE6196" w:rsidP="00FE6196">
      <w:pPr>
        <w:numPr>
          <w:ilvl w:val="0"/>
          <w:numId w:val="1"/>
        </w:numPr>
        <w:ind w:firstLineChars="200" w:firstLine="640"/>
        <w:rPr>
          <w:rFonts w:ascii="仿宋_GB2312" w:eastAsia="仿宋_GB2312" w:hAnsi="仿宋" w:cs="Arial"/>
          <w:kern w:val="0"/>
          <w:sz w:val="32"/>
          <w:szCs w:val="32"/>
        </w:rPr>
      </w:pPr>
      <w:r w:rsidRPr="00AC05F7">
        <w:rPr>
          <w:rFonts w:ascii="仿宋_GB2312" w:eastAsia="仿宋_GB2312" w:hAnsi="仿宋" w:hint="eastAsia"/>
          <w:kern w:val="0"/>
          <w:sz w:val="32"/>
          <w:szCs w:val="32"/>
        </w:rPr>
        <w:t>“三公”经费：纳入区</w:t>
      </w:r>
      <w:bookmarkStart w:id="0" w:name="_GoBack"/>
      <w:r w:rsidRPr="00AC05F7">
        <w:rPr>
          <w:rFonts w:ascii="仿宋_GB2312" w:eastAsia="仿宋_GB2312" w:hAnsi="仿宋" w:hint="eastAsia"/>
          <w:kern w:val="0"/>
          <w:sz w:val="32"/>
          <w:szCs w:val="32"/>
        </w:rPr>
        <w:t>级财政</w:t>
      </w:r>
      <w:bookmarkEnd w:id="0"/>
      <w:r w:rsidRPr="00AC05F7">
        <w:rPr>
          <w:rFonts w:ascii="仿宋_GB2312" w:eastAsia="仿宋_GB2312" w:hAnsi="仿宋" w:hint="eastAsia"/>
          <w:kern w:val="0"/>
          <w:sz w:val="32"/>
          <w:szCs w:val="32"/>
        </w:rPr>
        <w:t>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等支出；公务接待费反映单位按规定开支的各类公务接待（含外宾接待）支出。</w:t>
      </w:r>
    </w:p>
    <w:p w:rsidR="00FE6196" w:rsidRPr="00AC05F7" w:rsidRDefault="00FE6196" w:rsidP="00FE6196">
      <w:pPr>
        <w:numPr>
          <w:ilvl w:val="0"/>
          <w:numId w:val="1"/>
        </w:numPr>
        <w:ind w:firstLineChars="200" w:firstLine="640"/>
        <w:rPr>
          <w:rFonts w:ascii="仿宋_GB2312" w:eastAsia="仿宋_GB2312" w:hAnsi="仿宋" w:cs="Arial"/>
          <w:kern w:val="0"/>
          <w:sz w:val="32"/>
          <w:szCs w:val="32"/>
        </w:rPr>
      </w:pPr>
      <w:r w:rsidRPr="00AC05F7">
        <w:rPr>
          <w:rFonts w:ascii="仿宋_GB2312" w:eastAsia="仿宋_GB2312" w:hAnsi="仿宋" w:hint="eastAsia"/>
          <w:kern w:val="0"/>
          <w:sz w:val="32"/>
          <w:szCs w:val="32"/>
        </w:rPr>
        <w:t>机关运行经费：指为保障行政单位（含参照从公务员法管理的事业单位）运行用于购买货物和服务的各项资金，包括办公及印刷费、手续费、邮电费、差旅费、培训费、福利费、公务接待费、劳务费及其他费用。</w:t>
      </w:r>
    </w:p>
    <w:p w:rsidR="00925669" w:rsidRPr="00FE6196" w:rsidRDefault="00925669" w:rsidP="008C456A">
      <w:pPr>
        <w:spacing w:line="440" w:lineRule="exact"/>
        <w:ind w:firstLineChars="200" w:firstLine="640"/>
        <w:rPr>
          <w:rFonts w:ascii="仿宋" w:eastAsia="仿宋" w:hAnsi="仿宋" w:cs="仿宋"/>
          <w:sz w:val="32"/>
          <w:szCs w:val="32"/>
        </w:rPr>
      </w:pPr>
    </w:p>
    <w:p w:rsidR="00925669" w:rsidRDefault="00925669" w:rsidP="008C456A">
      <w:pPr>
        <w:spacing w:line="440" w:lineRule="exact"/>
        <w:ind w:firstLineChars="200" w:firstLine="640"/>
        <w:rPr>
          <w:rFonts w:ascii="仿宋" w:eastAsia="仿宋" w:hAnsi="仿宋" w:cs="仿宋"/>
          <w:sz w:val="32"/>
          <w:szCs w:val="32"/>
        </w:rPr>
      </w:pPr>
    </w:p>
    <w:sectPr w:rsidR="00925669" w:rsidSect="00EB43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1BD" w:rsidRDefault="003F51BD" w:rsidP="007C3F56">
      <w:r>
        <w:separator/>
      </w:r>
    </w:p>
  </w:endnote>
  <w:endnote w:type="continuationSeparator" w:id="1">
    <w:p w:rsidR="003F51BD" w:rsidRDefault="003F51BD" w:rsidP="007C3F56">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1BD" w:rsidRDefault="003F51BD" w:rsidP="007C3F56">
      <w:r>
        <w:separator/>
      </w:r>
    </w:p>
  </w:footnote>
  <w:footnote w:type="continuationSeparator" w:id="1">
    <w:p w:rsidR="003F51BD" w:rsidRDefault="003F51BD" w:rsidP="007C3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D9EBD"/>
    <w:multiLevelType w:val="singleLevel"/>
    <w:tmpl w:val="400C890E"/>
    <w:lvl w:ilvl="0">
      <w:start w:val="1"/>
      <w:numFmt w:val="japaneseCounting"/>
      <w:suff w:val="nothing"/>
      <w:lvlText w:val="%1、"/>
      <w:lvlJc w:val="left"/>
      <w:rPr>
        <w:rFonts w:ascii="仿宋_GB2312" w:eastAsia="仿宋_GB2312" w:hAnsi="仿宋"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56A"/>
    <w:rsid w:val="00017BF2"/>
    <w:rsid w:val="00043A82"/>
    <w:rsid w:val="000C46B5"/>
    <w:rsid w:val="00132D7B"/>
    <w:rsid w:val="001616A4"/>
    <w:rsid w:val="00181B30"/>
    <w:rsid w:val="00347CFE"/>
    <w:rsid w:val="00377CA7"/>
    <w:rsid w:val="003F36A5"/>
    <w:rsid w:val="003F51BD"/>
    <w:rsid w:val="00415972"/>
    <w:rsid w:val="00540108"/>
    <w:rsid w:val="00581565"/>
    <w:rsid w:val="005C33A6"/>
    <w:rsid w:val="006A7A39"/>
    <w:rsid w:val="00737478"/>
    <w:rsid w:val="007C3F56"/>
    <w:rsid w:val="008C456A"/>
    <w:rsid w:val="00925669"/>
    <w:rsid w:val="0093151D"/>
    <w:rsid w:val="009A7554"/>
    <w:rsid w:val="009D0688"/>
    <w:rsid w:val="00A539C0"/>
    <w:rsid w:val="00A64DE9"/>
    <w:rsid w:val="00B838CC"/>
    <w:rsid w:val="00BC79E8"/>
    <w:rsid w:val="00C62CA9"/>
    <w:rsid w:val="00CD60D7"/>
    <w:rsid w:val="00D23660"/>
    <w:rsid w:val="00D47A99"/>
    <w:rsid w:val="00E71210"/>
    <w:rsid w:val="00EB43B8"/>
    <w:rsid w:val="00EE0BA3"/>
    <w:rsid w:val="00EF784E"/>
    <w:rsid w:val="00FE6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3F56"/>
    <w:rPr>
      <w:rFonts w:ascii="Times New Roman" w:eastAsia="宋体" w:hAnsi="Times New Roman" w:cs="Times New Roman"/>
      <w:sz w:val="18"/>
      <w:szCs w:val="18"/>
    </w:rPr>
  </w:style>
  <w:style w:type="paragraph" w:styleId="a4">
    <w:name w:val="footer"/>
    <w:basedOn w:val="a"/>
    <w:link w:val="Char0"/>
    <w:uiPriority w:val="99"/>
    <w:semiHidden/>
    <w:unhideWhenUsed/>
    <w:rsid w:val="007C3F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3F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2018-10-25T02:28:00Z</dcterms:created>
  <dcterms:modified xsi:type="dcterms:W3CDTF">2018-10-25T02:28:00Z</dcterms:modified>
</cp:coreProperties>
</file>